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82" w:rsidRDefault="00246482" w:rsidP="00FA005E">
      <w:r>
        <w:rPr>
          <w:noProof/>
        </w:rPr>
        <w:drawing>
          <wp:inline distT="0" distB="0" distL="0" distR="0" wp14:anchorId="78978A6E" wp14:editId="68A6A2CF">
            <wp:extent cx="2135028" cy="8196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2135028" cy="819698"/>
                    </a:xfrm>
                    <a:prstGeom prst="rect">
                      <a:avLst/>
                    </a:prstGeom>
                  </pic:spPr>
                </pic:pic>
              </a:graphicData>
            </a:graphic>
          </wp:inline>
        </w:drawing>
      </w:r>
    </w:p>
    <w:p w:rsidR="00956BFC" w:rsidRDefault="00956BFC" w:rsidP="00956BFC">
      <w:pPr>
        <w:pStyle w:val="Title"/>
      </w:pPr>
      <w:r>
        <w:t>Five Stocks I Love Webinar</w:t>
      </w:r>
    </w:p>
    <w:p w:rsidR="00956BFC" w:rsidRPr="00956BFC" w:rsidRDefault="00956BFC" w:rsidP="00956BFC">
      <w:pPr>
        <w:rPr>
          <w:i/>
          <w:sz w:val="20"/>
          <w:szCs w:val="20"/>
        </w:rPr>
      </w:pPr>
      <w:r w:rsidRPr="00956BFC">
        <w:rPr>
          <w:i/>
          <w:sz w:val="20"/>
          <w:szCs w:val="20"/>
        </w:rPr>
        <w:t>Howard Reisman, CEO and co-founder of Stock Rover – June 26</w:t>
      </w:r>
      <w:r w:rsidRPr="00956BFC">
        <w:rPr>
          <w:i/>
          <w:sz w:val="20"/>
          <w:szCs w:val="20"/>
          <w:vertAlign w:val="superscript"/>
        </w:rPr>
        <w:t>th</w:t>
      </w:r>
      <w:r w:rsidR="006B74E3">
        <w:rPr>
          <w:i/>
          <w:sz w:val="20"/>
          <w:szCs w:val="20"/>
        </w:rPr>
        <w:t xml:space="preserve">, </w:t>
      </w:r>
      <w:r w:rsidRPr="00956BFC">
        <w:rPr>
          <w:i/>
          <w:sz w:val="20"/>
          <w:szCs w:val="20"/>
        </w:rPr>
        <w:t>2014</w:t>
      </w:r>
    </w:p>
    <w:p w:rsidR="006A5061" w:rsidRDefault="003E01AE" w:rsidP="006A5061">
      <w:pPr>
        <w:pStyle w:val="Heading1"/>
      </w:pPr>
      <w:r>
        <w:t xml:space="preserve">So </w:t>
      </w:r>
      <w:r w:rsidR="006A5061">
        <w:t xml:space="preserve">Where </w:t>
      </w:r>
      <w:r>
        <w:t>D</w:t>
      </w:r>
      <w:r w:rsidR="006A5061">
        <w:t xml:space="preserve">o </w:t>
      </w:r>
      <w:r>
        <w:t>W</w:t>
      </w:r>
      <w:r w:rsidR="006A5061">
        <w:t>e</w:t>
      </w:r>
      <w:r>
        <w:t xml:space="preserve"> S</w:t>
      </w:r>
      <w:r w:rsidR="006A5061">
        <w:t>tart</w:t>
      </w:r>
    </w:p>
    <w:p w:rsidR="006A5061" w:rsidRDefault="006A5061" w:rsidP="003528B5">
      <w:r>
        <w:t xml:space="preserve">Well </w:t>
      </w:r>
      <w:r w:rsidR="00690596">
        <w:t xml:space="preserve">I looked at stocks that I own and I follow and there were 12 that </w:t>
      </w:r>
      <w:bookmarkStart w:id="0" w:name="_GoBack"/>
      <w:bookmarkEnd w:id="0"/>
      <w:r w:rsidR="00690596">
        <w:t>really stood out me</w:t>
      </w:r>
      <w:r w:rsidR="008B146A">
        <w:t xml:space="preserve">. So </w:t>
      </w:r>
      <w:r w:rsidR="00690596">
        <w:t xml:space="preserve">I have put them in </w:t>
      </w:r>
      <w:r w:rsidR="00D918F2">
        <w:t xml:space="preserve">their own </w:t>
      </w:r>
      <w:r w:rsidR="00690596">
        <w:t>watchlist. What we are going</w:t>
      </w:r>
      <w:r w:rsidR="00D918F2">
        <w:t xml:space="preserve"> to do, is use Stock Rover </w:t>
      </w:r>
      <w:r w:rsidR="00690596">
        <w:t>to whittle the list to what I think are the 5 best.</w:t>
      </w:r>
    </w:p>
    <w:p w:rsidR="00690596" w:rsidRDefault="00690596" w:rsidP="00690596">
      <w:pPr>
        <w:pStyle w:val="Heading1"/>
      </w:pPr>
      <w:r>
        <w:t>The Twelve Candidates</w:t>
      </w:r>
    </w:p>
    <w:p w:rsidR="000A75C4" w:rsidRPr="000A75C4" w:rsidRDefault="00D918F2" w:rsidP="000A75C4">
      <w:pPr>
        <w:rPr>
          <w:i/>
        </w:rPr>
      </w:pPr>
      <w:r>
        <w:rPr>
          <w:i/>
        </w:rPr>
        <w:t xml:space="preserve">Note that the </w:t>
      </w:r>
      <w:r w:rsidR="000A75C4" w:rsidRPr="000A75C4">
        <w:rPr>
          <w:i/>
        </w:rPr>
        <w:t xml:space="preserve">Watchlist </w:t>
      </w:r>
      <w:r w:rsidR="00D8122F">
        <w:rPr>
          <w:i/>
        </w:rPr>
        <w:t xml:space="preserve">is </w:t>
      </w:r>
      <w:r w:rsidR="000A75C4" w:rsidRPr="000A75C4">
        <w:rPr>
          <w:i/>
        </w:rPr>
        <w:t xml:space="preserve">stored in </w:t>
      </w:r>
      <w:r>
        <w:rPr>
          <w:i/>
        </w:rPr>
        <w:t xml:space="preserve">the Stock Rover </w:t>
      </w:r>
      <w:r w:rsidR="000A75C4" w:rsidRPr="000A75C4">
        <w:rPr>
          <w:i/>
        </w:rPr>
        <w:t>Library as “Twelve Strong Large Cap Growth Stocks”</w:t>
      </w:r>
    </w:p>
    <w:p w:rsidR="003E01AE" w:rsidRDefault="003B0561" w:rsidP="003B0561">
      <w:pPr>
        <w:pStyle w:val="Heading2"/>
        <w:spacing w:after="120"/>
      </w:pPr>
      <w:r>
        <w:t xml:space="preserve">Selection </w:t>
      </w:r>
      <w:r w:rsidR="00690596">
        <w:t xml:space="preserve">Criteria </w:t>
      </w:r>
    </w:p>
    <w:p w:rsidR="003E01AE" w:rsidRDefault="003B0561" w:rsidP="003E01AE">
      <w:pPr>
        <w:pStyle w:val="ListParagraph"/>
        <w:numPr>
          <w:ilvl w:val="0"/>
          <w:numId w:val="2"/>
        </w:numPr>
      </w:pPr>
      <w:r>
        <w:t>Consistent s</w:t>
      </w:r>
      <w:r w:rsidR="003E01AE">
        <w:t>ales and income g</w:t>
      </w:r>
      <w:r w:rsidR="00690596">
        <w:t>rowth</w:t>
      </w:r>
    </w:p>
    <w:p w:rsidR="003E01AE" w:rsidRDefault="003E01AE" w:rsidP="003E01AE">
      <w:pPr>
        <w:pStyle w:val="ListParagraph"/>
        <w:numPr>
          <w:ilvl w:val="0"/>
          <w:numId w:val="2"/>
        </w:numPr>
      </w:pPr>
      <w:r>
        <w:t>I</w:t>
      </w:r>
      <w:r w:rsidR="00690596">
        <w:t>ncreasing market share</w:t>
      </w:r>
    </w:p>
    <w:p w:rsidR="003B0561" w:rsidRDefault="003B0561" w:rsidP="003B0561">
      <w:pPr>
        <w:pStyle w:val="ListParagraph"/>
        <w:numPr>
          <w:ilvl w:val="0"/>
          <w:numId w:val="2"/>
        </w:numPr>
      </w:pPr>
      <w:r>
        <w:t>Clear economic moat</w:t>
      </w:r>
    </w:p>
    <w:p w:rsidR="003E01AE" w:rsidRDefault="003E01AE" w:rsidP="003E01AE">
      <w:pPr>
        <w:pStyle w:val="ListParagraph"/>
        <w:numPr>
          <w:ilvl w:val="0"/>
          <w:numId w:val="2"/>
        </w:numPr>
      </w:pPr>
      <w:r>
        <w:t>W</w:t>
      </w:r>
      <w:r w:rsidR="003B0561">
        <w:t>ell managed</w:t>
      </w:r>
    </w:p>
    <w:p w:rsidR="00690596" w:rsidRDefault="003E01AE" w:rsidP="003E01AE">
      <w:pPr>
        <w:pStyle w:val="ListParagraph"/>
        <w:numPr>
          <w:ilvl w:val="0"/>
          <w:numId w:val="2"/>
        </w:numPr>
      </w:pPr>
      <w:r>
        <w:t>R</w:t>
      </w:r>
      <w:r w:rsidR="00690596">
        <w:t>easonable valuation given the context of expected growth and the current market</w:t>
      </w:r>
    </w:p>
    <w:p w:rsidR="00C4176A" w:rsidRDefault="003E01AE" w:rsidP="003B0561">
      <w:pPr>
        <w:pStyle w:val="Heading2"/>
        <w:spacing w:after="120"/>
      </w:pPr>
      <w:r>
        <w:lastRenderedPageBreak/>
        <w:t>The Players</w:t>
      </w:r>
    </w:p>
    <w:p w:rsidR="00017206" w:rsidRDefault="003E01AE" w:rsidP="003B0561">
      <w:pPr>
        <w:pStyle w:val="Heading2"/>
        <w:spacing w:after="120"/>
      </w:pPr>
      <w:r>
        <w:rPr>
          <w:noProof/>
        </w:rPr>
        <w:drawing>
          <wp:inline distT="0" distB="0" distL="0" distR="0" wp14:anchorId="3705495F" wp14:editId="60DC9EB9">
            <wp:extent cx="5943600" cy="2113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113280"/>
                    </a:xfrm>
                    <a:prstGeom prst="rect">
                      <a:avLst/>
                    </a:prstGeom>
                  </pic:spPr>
                </pic:pic>
              </a:graphicData>
            </a:graphic>
          </wp:inline>
        </w:drawing>
      </w:r>
    </w:p>
    <w:p w:rsidR="00A15503" w:rsidRPr="003B0561" w:rsidRDefault="00A15503" w:rsidP="00A15503">
      <w:pPr>
        <w:pStyle w:val="Heading2"/>
        <w:spacing w:after="120"/>
      </w:pPr>
      <w:r w:rsidRPr="003B0561">
        <w:t>Some General Notes</w:t>
      </w:r>
      <w:r>
        <w:t xml:space="preserve"> on the Candidates</w:t>
      </w:r>
    </w:p>
    <w:p w:rsidR="003B0561" w:rsidRDefault="003B0561" w:rsidP="003B0561">
      <w:pPr>
        <w:pStyle w:val="ListParagraph"/>
        <w:numPr>
          <w:ilvl w:val="0"/>
          <w:numId w:val="3"/>
        </w:numPr>
      </w:pPr>
      <w:r>
        <w:t>Market cap ranges from 7B (Lear) to 387B (Google)</w:t>
      </w:r>
    </w:p>
    <w:p w:rsidR="003B0561" w:rsidRDefault="003B0561" w:rsidP="003B0561">
      <w:pPr>
        <w:pStyle w:val="ListParagraph"/>
        <w:numPr>
          <w:ilvl w:val="0"/>
          <w:numId w:val="3"/>
        </w:numPr>
      </w:pPr>
      <w:r>
        <w:t>Employees ranges from 9</w:t>
      </w:r>
      <w:r w:rsidR="00D918F2">
        <w:t>,</w:t>
      </w:r>
      <w:r>
        <w:t>600 (Priceline) to 175,000 (Disney)</w:t>
      </w:r>
    </w:p>
    <w:p w:rsidR="003B0561" w:rsidRDefault="003B0561" w:rsidP="003B0561">
      <w:pPr>
        <w:pStyle w:val="ListParagraph"/>
        <w:numPr>
          <w:ilvl w:val="0"/>
          <w:numId w:val="3"/>
        </w:numPr>
      </w:pPr>
      <w:r>
        <w:t>Dividend yield ranges from 0% (BEA, GOOGL, URI) to 2.6% (Wells Fargo)</w:t>
      </w:r>
    </w:p>
    <w:p w:rsidR="003B0561" w:rsidRDefault="003B0561" w:rsidP="003209CE">
      <w:pPr>
        <w:pStyle w:val="ListParagraph"/>
        <w:numPr>
          <w:ilvl w:val="0"/>
          <w:numId w:val="3"/>
        </w:numPr>
      </w:pPr>
      <w:r>
        <w:t xml:space="preserve">5 Consumer Cyclical, 3 Industrials, 1 Tech, 1 </w:t>
      </w:r>
      <w:r w:rsidR="00D918F2">
        <w:t>Telecom</w:t>
      </w:r>
      <w:r>
        <w:t>, 1 Financial, 1 Healthcare</w:t>
      </w:r>
      <w:r>
        <w:br w:type="page"/>
      </w:r>
    </w:p>
    <w:p w:rsidR="00A15503" w:rsidRPr="003B0561" w:rsidRDefault="00A15503" w:rsidP="00A15503">
      <w:pPr>
        <w:pStyle w:val="Heading2"/>
        <w:spacing w:after="120"/>
      </w:pPr>
      <w:r>
        <w:lastRenderedPageBreak/>
        <w:t>Brief Synopsis of the Candidates</w:t>
      </w:r>
    </w:p>
    <w:p w:rsidR="00A15503" w:rsidRDefault="00A15503" w:rsidP="007C1DA1">
      <w:pPr>
        <w:pStyle w:val="Heading3"/>
        <w:spacing w:after="120"/>
      </w:pPr>
      <w:r>
        <w:t>B/E Aerospace (BEAV)</w:t>
      </w:r>
    </w:p>
    <w:p w:rsidR="00A15503" w:rsidRDefault="007C1DA1" w:rsidP="00A15503">
      <w:pPr>
        <w:pStyle w:val="ListParagraph"/>
        <w:numPr>
          <w:ilvl w:val="0"/>
          <w:numId w:val="3"/>
        </w:numPr>
      </w:pPr>
      <w:r>
        <w:t>Cabin interiors for commercial and business jets</w:t>
      </w:r>
    </w:p>
    <w:p w:rsidR="007C1DA1" w:rsidRPr="007C1DA1" w:rsidRDefault="007C1DA1" w:rsidP="00A15503">
      <w:pPr>
        <w:pStyle w:val="ListParagraph"/>
        <w:numPr>
          <w:ilvl w:val="0"/>
          <w:numId w:val="3"/>
        </w:numPr>
      </w:pPr>
      <w:r>
        <w:t xml:space="preserve">Also do </w:t>
      </w:r>
      <w:r w:rsidRPr="007C1DA1">
        <w:t>aerospace fasteners, consumables and logistics services</w:t>
      </w:r>
    </w:p>
    <w:p w:rsidR="007C1DA1" w:rsidRDefault="007C1DA1" w:rsidP="00A15503">
      <w:pPr>
        <w:pStyle w:val="ListParagraph"/>
        <w:numPr>
          <w:ilvl w:val="0"/>
          <w:numId w:val="3"/>
        </w:numPr>
      </w:pPr>
      <w:r w:rsidRPr="007C1DA1">
        <w:t xml:space="preserve">Splitting into two companies </w:t>
      </w:r>
      <w:r>
        <w:t>to get better valuation</w:t>
      </w:r>
    </w:p>
    <w:p w:rsidR="007C1DA1" w:rsidRDefault="007C1DA1" w:rsidP="00A15503">
      <w:pPr>
        <w:pStyle w:val="ListParagraph"/>
        <w:numPr>
          <w:ilvl w:val="0"/>
          <w:numId w:val="3"/>
        </w:numPr>
      </w:pPr>
      <w:r>
        <w:t>E</w:t>
      </w:r>
      <w:r w:rsidRPr="007C1DA1">
        <w:t>ach company will be a global force in its market</w:t>
      </w:r>
    </w:p>
    <w:p w:rsidR="007C1DA1" w:rsidRDefault="007C1DA1" w:rsidP="007C1DA1">
      <w:pPr>
        <w:pStyle w:val="Heading3"/>
        <w:spacing w:after="120"/>
      </w:pPr>
      <w:r>
        <w:t>Comcast (CMCSA)</w:t>
      </w:r>
    </w:p>
    <w:p w:rsidR="007C1DA1" w:rsidRDefault="007C1DA1" w:rsidP="007C1DA1">
      <w:pPr>
        <w:pStyle w:val="ListParagraph"/>
        <w:numPr>
          <w:ilvl w:val="0"/>
          <w:numId w:val="3"/>
        </w:numPr>
      </w:pPr>
      <w:r>
        <w:t xml:space="preserve">Huge, growing and acquisitive cable </w:t>
      </w:r>
      <w:r w:rsidR="009F38DB">
        <w:t xml:space="preserve">and internet </w:t>
      </w:r>
      <w:r>
        <w:t>operator</w:t>
      </w:r>
    </w:p>
    <w:p w:rsidR="00BA7DE3" w:rsidRDefault="00BA7DE3" w:rsidP="007C1DA1">
      <w:pPr>
        <w:pStyle w:val="ListParagraph"/>
        <w:numPr>
          <w:ilvl w:val="0"/>
          <w:numId w:val="3"/>
        </w:numPr>
      </w:pPr>
      <w:r>
        <w:t>Owns content via NBC Universal</w:t>
      </w:r>
    </w:p>
    <w:p w:rsidR="00BA7DE3" w:rsidRDefault="00BA7DE3" w:rsidP="007C1DA1">
      <w:pPr>
        <w:pStyle w:val="ListParagraph"/>
        <w:numPr>
          <w:ilvl w:val="0"/>
          <w:numId w:val="3"/>
        </w:numPr>
      </w:pPr>
      <w:r>
        <w:t>Buying Time Warner Cable (TWC)</w:t>
      </w:r>
    </w:p>
    <w:p w:rsidR="00BA7DE3" w:rsidRDefault="00BA7DE3" w:rsidP="007C1DA1">
      <w:pPr>
        <w:pStyle w:val="ListParagraph"/>
        <w:numPr>
          <w:ilvl w:val="0"/>
          <w:numId w:val="3"/>
        </w:numPr>
      </w:pPr>
      <w:r>
        <w:t>Management has a very impressive operational track record</w:t>
      </w:r>
    </w:p>
    <w:p w:rsidR="00BA7DE3" w:rsidRDefault="00BA7DE3" w:rsidP="00BA7DE3">
      <w:pPr>
        <w:pStyle w:val="Heading3"/>
        <w:spacing w:after="120"/>
      </w:pPr>
      <w:r>
        <w:t>Disney (DIS)</w:t>
      </w:r>
    </w:p>
    <w:p w:rsidR="00BA7DE3" w:rsidRDefault="00BA7DE3" w:rsidP="00BA7DE3">
      <w:pPr>
        <w:pStyle w:val="ListParagraph"/>
        <w:numPr>
          <w:ilvl w:val="0"/>
          <w:numId w:val="3"/>
        </w:numPr>
      </w:pPr>
      <w:r>
        <w:t>Theme parks, Movies, Pixar, ESPN, ABC</w:t>
      </w:r>
    </w:p>
    <w:p w:rsidR="00BA7DE3" w:rsidRDefault="00BA7DE3" w:rsidP="00BA7DE3">
      <w:pPr>
        <w:pStyle w:val="ListParagraph"/>
        <w:numPr>
          <w:ilvl w:val="0"/>
          <w:numId w:val="3"/>
        </w:numPr>
      </w:pPr>
      <w:r>
        <w:t>Dominant media and entertainment player</w:t>
      </w:r>
    </w:p>
    <w:p w:rsidR="00BA7DE3" w:rsidRDefault="00BA7DE3" w:rsidP="00BA7DE3">
      <w:pPr>
        <w:pStyle w:val="Heading3"/>
        <w:spacing w:after="120"/>
      </w:pPr>
      <w:r>
        <w:t>Google (GOOG, GOOGL)</w:t>
      </w:r>
    </w:p>
    <w:p w:rsidR="00BA7DE3" w:rsidRDefault="00BA7DE3" w:rsidP="00BA7DE3">
      <w:pPr>
        <w:pStyle w:val="ListParagraph"/>
        <w:numPr>
          <w:ilvl w:val="0"/>
          <w:numId w:val="3"/>
        </w:numPr>
      </w:pPr>
      <w:r>
        <w:t>Dominant in search</w:t>
      </w:r>
    </w:p>
    <w:p w:rsidR="00BA7DE3" w:rsidRDefault="00BA7DE3" w:rsidP="00BA7DE3">
      <w:pPr>
        <w:pStyle w:val="ListParagraph"/>
        <w:numPr>
          <w:ilvl w:val="0"/>
          <w:numId w:val="3"/>
        </w:numPr>
      </w:pPr>
      <w:r>
        <w:t>Advertising growing, especially mobile</w:t>
      </w:r>
    </w:p>
    <w:p w:rsidR="00BA7DE3" w:rsidRDefault="00BA7DE3" w:rsidP="00BA7DE3">
      <w:pPr>
        <w:pStyle w:val="ListParagraph"/>
        <w:numPr>
          <w:ilvl w:val="0"/>
          <w:numId w:val="3"/>
        </w:numPr>
      </w:pPr>
      <w:r>
        <w:t>Secular shift to on line advertising</w:t>
      </w:r>
    </w:p>
    <w:p w:rsidR="00BA7DE3" w:rsidRDefault="00BA7DE3" w:rsidP="00BA7DE3">
      <w:pPr>
        <w:pStyle w:val="ListParagraph"/>
        <w:numPr>
          <w:ilvl w:val="0"/>
          <w:numId w:val="3"/>
        </w:numPr>
      </w:pPr>
      <w:r>
        <w:t>Android is the dominant phone OS</w:t>
      </w:r>
    </w:p>
    <w:p w:rsidR="00BA7DE3" w:rsidRDefault="00BA7DE3" w:rsidP="00BA7DE3">
      <w:pPr>
        <w:pStyle w:val="ListParagraph"/>
        <w:numPr>
          <w:ilvl w:val="0"/>
          <w:numId w:val="3"/>
        </w:numPr>
      </w:pPr>
      <w:r>
        <w:t>Inroads to enterprise via Chrome OS, Google Docs</w:t>
      </w:r>
    </w:p>
    <w:p w:rsidR="00DA4BC2" w:rsidRDefault="00DA4BC2" w:rsidP="00DA4BC2">
      <w:pPr>
        <w:pStyle w:val="Heading3"/>
        <w:spacing w:after="120"/>
      </w:pPr>
      <w:r>
        <w:t>Hanesbrands Inc. (HBI)</w:t>
      </w:r>
    </w:p>
    <w:p w:rsidR="00DA4BC2" w:rsidRDefault="00DA4BC2" w:rsidP="00DA4BC2">
      <w:pPr>
        <w:pStyle w:val="ListParagraph"/>
        <w:numPr>
          <w:ilvl w:val="0"/>
          <w:numId w:val="3"/>
        </w:numPr>
      </w:pPr>
      <w:r>
        <w:t>Undergarments - replenishment products (Hanes, Champion)</w:t>
      </w:r>
    </w:p>
    <w:p w:rsidR="00DA4BC2" w:rsidRDefault="00DA4BC2" w:rsidP="00DA4BC2">
      <w:pPr>
        <w:pStyle w:val="ListParagraph"/>
        <w:numPr>
          <w:ilvl w:val="0"/>
          <w:numId w:val="3"/>
        </w:numPr>
      </w:pPr>
      <w:r>
        <w:t>#1 or #2 in all product categories</w:t>
      </w:r>
    </w:p>
    <w:p w:rsidR="00DA4BC2" w:rsidRDefault="00DA4BC2" w:rsidP="00DA4BC2">
      <w:pPr>
        <w:pStyle w:val="ListParagraph"/>
        <w:numPr>
          <w:ilvl w:val="0"/>
          <w:numId w:val="3"/>
        </w:numPr>
      </w:pPr>
      <w:r>
        <w:t>Efficient manufacturer with premium pricing due to comfort and fit advantages</w:t>
      </w:r>
    </w:p>
    <w:p w:rsidR="00DA4BC2" w:rsidRDefault="00DA4BC2" w:rsidP="00DA4BC2">
      <w:pPr>
        <w:pStyle w:val="Heading3"/>
        <w:spacing w:after="120"/>
      </w:pPr>
      <w:r>
        <w:t>Lear (LEA)</w:t>
      </w:r>
    </w:p>
    <w:p w:rsidR="00DA4BC2" w:rsidRDefault="00DA4BC2" w:rsidP="00DA4BC2">
      <w:pPr>
        <w:pStyle w:val="ListParagraph"/>
        <w:numPr>
          <w:ilvl w:val="0"/>
          <w:numId w:val="3"/>
        </w:numPr>
      </w:pPr>
      <w:r>
        <w:t xml:space="preserve">Global automotive supplier – seating and power management </w:t>
      </w:r>
    </w:p>
    <w:p w:rsidR="00DA4BC2" w:rsidRDefault="00DA4BC2" w:rsidP="00DA4BC2">
      <w:pPr>
        <w:pStyle w:val="ListParagraph"/>
        <w:numPr>
          <w:ilvl w:val="0"/>
          <w:numId w:val="3"/>
        </w:numPr>
      </w:pPr>
      <w:r>
        <w:t>Both are key areas for added investment in automobiles</w:t>
      </w:r>
    </w:p>
    <w:p w:rsidR="00DA4BC2" w:rsidRDefault="00DA4BC2" w:rsidP="00DA4BC2">
      <w:pPr>
        <w:pStyle w:val="Heading3"/>
        <w:spacing w:after="120"/>
      </w:pPr>
      <w:r>
        <w:t>Priceline (PCLN)</w:t>
      </w:r>
    </w:p>
    <w:p w:rsidR="00DA4BC2" w:rsidRDefault="00DA4BC2" w:rsidP="00DA4BC2">
      <w:pPr>
        <w:pStyle w:val="ListParagraph"/>
        <w:numPr>
          <w:ilvl w:val="0"/>
          <w:numId w:val="3"/>
        </w:numPr>
      </w:pPr>
      <w:r>
        <w:t>World’s largest on-line travel agent</w:t>
      </w:r>
    </w:p>
    <w:p w:rsidR="00DA4BC2" w:rsidRDefault="00DA4BC2" w:rsidP="00DA4BC2">
      <w:pPr>
        <w:pStyle w:val="ListParagraph"/>
        <w:numPr>
          <w:ilvl w:val="0"/>
          <w:numId w:val="3"/>
        </w:numPr>
      </w:pPr>
      <w:r>
        <w:t>Expect growth internationally and from consolidation of small operators</w:t>
      </w:r>
    </w:p>
    <w:p w:rsidR="00DA4BC2" w:rsidRDefault="00DA4BC2" w:rsidP="00DA4BC2">
      <w:pPr>
        <w:pStyle w:val="ListParagraph"/>
        <w:numPr>
          <w:ilvl w:val="0"/>
          <w:numId w:val="3"/>
        </w:numPr>
      </w:pPr>
      <w:r>
        <w:t>Increased market share of global bookings from 1% to 4% in 5 years, still growing</w:t>
      </w:r>
    </w:p>
    <w:p w:rsidR="00DA4BC2" w:rsidRDefault="00DA4BC2" w:rsidP="00DA4BC2">
      <w:pPr>
        <w:pStyle w:val="ListParagraph"/>
        <w:numPr>
          <w:ilvl w:val="0"/>
          <w:numId w:val="3"/>
        </w:numPr>
      </w:pPr>
      <w:r>
        <w:t>Just bought Open Table for twice its market cap</w:t>
      </w:r>
    </w:p>
    <w:p w:rsidR="00DA4BC2" w:rsidRDefault="00DA4BC2" w:rsidP="00DA4BC2">
      <w:pPr>
        <w:pStyle w:val="Heading3"/>
        <w:spacing w:after="120"/>
      </w:pPr>
      <w:r>
        <w:t>TRW Automotive Holdings (TRW)</w:t>
      </w:r>
    </w:p>
    <w:p w:rsidR="00DA4BC2" w:rsidRDefault="00DA4BC2" w:rsidP="00DA4BC2">
      <w:pPr>
        <w:pStyle w:val="ListParagraph"/>
        <w:numPr>
          <w:ilvl w:val="0"/>
          <w:numId w:val="3"/>
        </w:numPr>
      </w:pPr>
      <w:r>
        <w:t>Dominant worldwide supplier of active and passive automotive safety systems</w:t>
      </w:r>
    </w:p>
    <w:p w:rsidR="00DA4BC2" w:rsidRDefault="00DA4BC2" w:rsidP="00DA4BC2">
      <w:pPr>
        <w:pStyle w:val="ListParagraph"/>
        <w:numPr>
          <w:ilvl w:val="0"/>
          <w:numId w:val="3"/>
        </w:numPr>
      </w:pPr>
      <w:r>
        <w:t>Safety sells and is becoming a bigger and bigger percentage of automobile content</w:t>
      </w:r>
    </w:p>
    <w:p w:rsidR="003D436B" w:rsidRDefault="003D436B" w:rsidP="003D436B">
      <w:pPr>
        <w:pStyle w:val="Heading3"/>
        <w:spacing w:after="120"/>
      </w:pPr>
      <w:r>
        <w:lastRenderedPageBreak/>
        <w:t>Union Pacific (UNP )</w:t>
      </w:r>
    </w:p>
    <w:p w:rsidR="003D436B" w:rsidRDefault="003D436B" w:rsidP="003D436B">
      <w:pPr>
        <w:pStyle w:val="ListParagraph"/>
        <w:numPr>
          <w:ilvl w:val="0"/>
          <w:numId w:val="3"/>
        </w:numPr>
      </w:pPr>
      <w:r>
        <w:t>Massive railroad with strong focus on efficiency</w:t>
      </w:r>
    </w:p>
    <w:p w:rsidR="003D436B" w:rsidRDefault="003D436B" w:rsidP="003D436B">
      <w:pPr>
        <w:pStyle w:val="ListParagraph"/>
        <w:numPr>
          <w:ilvl w:val="0"/>
          <w:numId w:val="3"/>
        </w:numPr>
      </w:pPr>
      <w:r>
        <w:t>Excellent track routes in the west</w:t>
      </w:r>
    </w:p>
    <w:p w:rsidR="003D436B" w:rsidRDefault="003D436B" w:rsidP="003D436B">
      <w:pPr>
        <w:pStyle w:val="ListParagraph"/>
        <w:numPr>
          <w:ilvl w:val="0"/>
          <w:numId w:val="3"/>
        </w:numPr>
      </w:pPr>
      <w:r>
        <w:t>Less expensive than trucks for long distance shipping</w:t>
      </w:r>
    </w:p>
    <w:p w:rsidR="003D436B" w:rsidRDefault="003D436B" w:rsidP="003D436B">
      <w:pPr>
        <w:pStyle w:val="ListParagraph"/>
        <w:numPr>
          <w:ilvl w:val="0"/>
          <w:numId w:val="3"/>
        </w:numPr>
      </w:pPr>
      <w:r>
        <w:t>Impressive management team – operations and capital efficiency superb</w:t>
      </w:r>
    </w:p>
    <w:p w:rsidR="003D436B" w:rsidRDefault="003D436B" w:rsidP="003D436B">
      <w:pPr>
        <w:pStyle w:val="Heading3"/>
        <w:spacing w:after="120"/>
      </w:pPr>
      <w:r>
        <w:t>United Rentals (URI )</w:t>
      </w:r>
    </w:p>
    <w:p w:rsidR="003D436B" w:rsidRDefault="003D436B" w:rsidP="003D436B">
      <w:pPr>
        <w:pStyle w:val="ListParagraph"/>
        <w:numPr>
          <w:ilvl w:val="0"/>
          <w:numId w:val="3"/>
        </w:numPr>
      </w:pPr>
      <w:r>
        <w:t>Construction, industrial and residential equipment rental</w:t>
      </w:r>
    </w:p>
    <w:p w:rsidR="003D436B" w:rsidRDefault="003D436B" w:rsidP="003D436B">
      <w:pPr>
        <w:pStyle w:val="ListParagraph"/>
        <w:numPr>
          <w:ilvl w:val="0"/>
          <w:numId w:val="3"/>
        </w:numPr>
      </w:pPr>
      <w:r>
        <w:t>Helps other firms achieve capital efficiency by not having to own equipment</w:t>
      </w:r>
    </w:p>
    <w:p w:rsidR="003D436B" w:rsidRDefault="003D436B" w:rsidP="003D436B">
      <w:pPr>
        <w:pStyle w:val="Heading3"/>
        <w:spacing w:after="120"/>
      </w:pPr>
      <w:r>
        <w:t>Wells Fargo (WFC )</w:t>
      </w:r>
    </w:p>
    <w:p w:rsidR="003D436B" w:rsidRDefault="003D436B" w:rsidP="003D436B">
      <w:pPr>
        <w:pStyle w:val="ListParagraph"/>
        <w:numPr>
          <w:ilvl w:val="0"/>
          <w:numId w:val="3"/>
        </w:numPr>
      </w:pPr>
      <w:r>
        <w:t>Dominant bank that managed to mostly miss the sub-prime debacle</w:t>
      </w:r>
    </w:p>
    <w:p w:rsidR="003D436B" w:rsidRDefault="003D436B" w:rsidP="003D436B">
      <w:pPr>
        <w:pStyle w:val="ListParagraph"/>
        <w:numPr>
          <w:ilvl w:val="0"/>
          <w:numId w:val="3"/>
        </w:numPr>
      </w:pPr>
      <w:r>
        <w:t xml:space="preserve">Largest deposit gatherer in major </w:t>
      </w:r>
      <w:r w:rsidR="009F38DB">
        <w:t xml:space="preserve">U.S. </w:t>
      </w:r>
      <w:r>
        <w:t>markets is a huge competitive advantage</w:t>
      </w:r>
    </w:p>
    <w:p w:rsidR="00A543F7" w:rsidRDefault="00A543F7" w:rsidP="003D436B">
      <w:pPr>
        <w:pStyle w:val="ListParagraph"/>
        <w:numPr>
          <w:ilvl w:val="0"/>
          <w:numId w:val="3"/>
        </w:numPr>
      </w:pPr>
      <w:r>
        <w:t>Reputed to be the most well run of the major banks</w:t>
      </w:r>
    </w:p>
    <w:p w:rsidR="003D436B" w:rsidRDefault="003D436B" w:rsidP="003D436B">
      <w:pPr>
        <w:pStyle w:val="Heading3"/>
        <w:spacing w:after="120"/>
      </w:pPr>
      <w:r>
        <w:t>WellPoint (WLP )</w:t>
      </w:r>
    </w:p>
    <w:p w:rsidR="003D436B" w:rsidRDefault="003D436B" w:rsidP="003D436B">
      <w:pPr>
        <w:pStyle w:val="ListParagraph"/>
        <w:numPr>
          <w:ilvl w:val="0"/>
          <w:numId w:val="3"/>
        </w:numPr>
      </w:pPr>
      <w:r>
        <w:t>Managed health care (e.g. Blue Cross / Blue Shield)</w:t>
      </w:r>
    </w:p>
    <w:p w:rsidR="003D436B" w:rsidRDefault="003D436B" w:rsidP="003D436B">
      <w:pPr>
        <w:pStyle w:val="ListParagraph"/>
        <w:numPr>
          <w:ilvl w:val="0"/>
          <w:numId w:val="3"/>
        </w:numPr>
      </w:pPr>
      <w:r>
        <w:t>New management team appears to be turning around a historical operational laggard</w:t>
      </w:r>
    </w:p>
    <w:p w:rsidR="00A543F7" w:rsidRDefault="00A543F7" w:rsidP="003B0561">
      <w:pPr>
        <w:pStyle w:val="Heading1"/>
      </w:pPr>
      <w:r>
        <w:br w:type="page"/>
      </w:r>
    </w:p>
    <w:p w:rsidR="003B0561" w:rsidRPr="003B0561" w:rsidRDefault="003B0561" w:rsidP="003B0561">
      <w:pPr>
        <w:pStyle w:val="Heading1"/>
      </w:pPr>
      <w:r w:rsidRPr="003B0561">
        <w:lastRenderedPageBreak/>
        <w:t xml:space="preserve">So How </w:t>
      </w:r>
      <w:r>
        <w:t>D</w:t>
      </w:r>
      <w:r w:rsidRPr="003B0561">
        <w:t xml:space="preserve">o </w:t>
      </w:r>
      <w:r>
        <w:t>W</w:t>
      </w:r>
      <w:r w:rsidRPr="003B0561">
        <w:t>e Investigate</w:t>
      </w:r>
    </w:p>
    <w:p w:rsidR="003B0561" w:rsidRDefault="003B0561" w:rsidP="000C2693">
      <w:pPr>
        <w:pStyle w:val="Heading2"/>
      </w:pPr>
      <w:r>
        <w:t xml:space="preserve">Let’s </w:t>
      </w:r>
      <w:r w:rsidR="000D3676">
        <w:t>S</w:t>
      </w:r>
      <w:r>
        <w:t xml:space="preserve">tart </w:t>
      </w:r>
      <w:r w:rsidR="000D3676">
        <w:t>W</w:t>
      </w:r>
      <w:r>
        <w:t xml:space="preserve">ith the </w:t>
      </w:r>
      <w:r w:rsidR="000D3676">
        <w:t>V</w:t>
      </w:r>
      <w:r>
        <w:t>iews</w:t>
      </w:r>
    </w:p>
    <w:p w:rsidR="001F5709" w:rsidRDefault="001F5709" w:rsidP="001F5709">
      <w:r w:rsidRPr="001F5709">
        <w:t>We are going walk through the views and discuss some key metrics</w:t>
      </w:r>
      <w:r w:rsidR="00914700">
        <w:t>. Normally I would keep notes on what follows, but what I am going to do is a running commentary on the stocks as we start to develop preferences among the twelve</w:t>
      </w:r>
      <w:r w:rsidR="00430426">
        <w:t>.</w:t>
      </w:r>
    </w:p>
    <w:p w:rsidR="00430426" w:rsidRDefault="00430426" w:rsidP="001F5709">
      <w:r>
        <w:t xml:space="preserve">We are going to look at the views in a structured fashion, focusing the following four factors in order of importance. </w:t>
      </w:r>
    </w:p>
    <w:p w:rsidR="00430426" w:rsidRDefault="00430426" w:rsidP="00430426">
      <w:pPr>
        <w:pStyle w:val="ListParagraph"/>
        <w:numPr>
          <w:ilvl w:val="0"/>
          <w:numId w:val="5"/>
        </w:numPr>
      </w:pPr>
      <w:r>
        <w:t>Growth</w:t>
      </w:r>
    </w:p>
    <w:p w:rsidR="00430426" w:rsidRDefault="00430426" w:rsidP="00430426">
      <w:pPr>
        <w:pStyle w:val="ListParagraph"/>
        <w:numPr>
          <w:ilvl w:val="0"/>
          <w:numId w:val="5"/>
        </w:numPr>
      </w:pPr>
      <w:r>
        <w:t>Valuation</w:t>
      </w:r>
    </w:p>
    <w:p w:rsidR="00430426" w:rsidRDefault="00430426" w:rsidP="00430426">
      <w:pPr>
        <w:pStyle w:val="ListParagraph"/>
        <w:numPr>
          <w:ilvl w:val="0"/>
          <w:numId w:val="5"/>
        </w:numPr>
      </w:pPr>
      <w:r>
        <w:t>Efficiency</w:t>
      </w:r>
    </w:p>
    <w:p w:rsidR="00FB1E1A" w:rsidRDefault="00430426" w:rsidP="0027738D">
      <w:pPr>
        <w:pStyle w:val="ListParagraph"/>
        <w:numPr>
          <w:ilvl w:val="0"/>
          <w:numId w:val="5"/>
        </w:numPr>
        <w:spacing w:after="120"/>
      </w:pPr>
      <w:r>
        <w:t>Momentum and Stock Performance</w:t>
      </w:r>
    </w:p>
    <w:p w:rsidR="0027738D" w:rsidRDefault="0027738D" w:rsidP="0027738D">
      <w:pPr>
        <w:pStyle w:val="Heading3"/>
        <w:spacing w:after="120"/>
      </w:pPr>
      <w:r>
        <w:t>Growth Views</w:t>
      </w:r>
    </w:p>
    <w:p w:rsidR="0027738D" w:rsidRDefault="0027738D" w:rsidP="0027738D">
      <w:pPr>
        <w:pStyle w:val="ListParagraph"/>
        <w:numPr>
          <w:ilvl w:val="0"/>
          <w:numId w:val="5"/>
        </w:numPr>
      </w:pPr>
      <w:r>
        <w:t>Growth</w:t>
      </w:r>
    </w:p>
    <w:p w:rsidR="0007188E" w:rsidRDefault="0007188E" w:rsidP="0007188E">
      <w:pPr>
        <w:pStyle w:val="ListParagraph"/>
        <w:numPr>
          <w:ilvl w:val="1"/>
          <w:numId w:val="5"/>
        </w:numPr>
      </w:pPr>
      <w:r>
        <w:t>Sales 5-Year Average Growth</w:t>
      </w:r>
    </w:p>
    <w:p w:rsidR="0027738D" w:rsidRDefault="0027738D" w:rsidP="0027738D">
      <w:pPr>
        <w:pStyle w:val="ListParagraph"/>
        <w:numPr>
          <w:ilvl w:val="1"/>
          <w:numId w:val="5"/>
        </w:numPr>
      </w:pPr>
      <w:r>
        <w:t>EPS 5-Year Average Growth</w:t>
      </w:r>
    </w:p>
    <w:p w:rsidR="0007188E" w:rsidRDefault="0007188E" w:rsidP="0007188E">
      <w:pPr>
        <w:pStyle w:val="ListParagraph"/>
        <w:numPr>
          <w:ilvl w:val="1"/>
          <w:numId w:val="5"/>
        </w:numPr>
      </w:pPr>
      <w:r>
        <w:t>EPS Next-Year Chg (Est %)</w:t>
      </w:r>
    </w:p>
    <w:p w:rsidR="0027738D" w:rsidRDefault="0027738D" w:rsidP="0027738D">
      <w:pPr>
        <w:pStyle w:val="ListParagraph"/>
        <w:numPr>
          <w:ilvl w:val="0"/>
          <w:numId w:val="5"/>
        </w:numPr>
      </w:pPr>
      <w:r>
        <w:t>Grades</w:t>
      </w:r>
    </w:p>
    <w:p w:rsidR="0027738D" w:rsidRDefault="0027738D" w:rsidP="0027738D">
      <w:pPr>
        <w:pStyle w:val="ListParagraph"/>
        <w:numPr>
          <w:ilvl w:val="1"/>
          <w:numId w:val="5"/>
        </w:numPr>
      </w:pPr>
      <w:r w:rsidRPr="0007188E">
        <w:t>Growth Grade</w:t>
      </w:r>
    </w:p>
    <w:p w:rsidR="00F95C51" w:rsidRDefault="00F95C51" w:rsidP="00F95C51">
      <w:pPr>
        <w:pStyle w:val="Heading4"/>
        <w:spacing w:after="120"/>
        <w:ind w:left="360"/>
      </w:pPr>
      <w:r>
        <w:t>Takeaways</w:t>
      </w:r>
    </w:p>
    <w:p w:rsidR="00F95C51" w:rsidRDefault="00F95C51" w:rsidP="00F95C51">
      <w:pPr>
        <w:pStyle w:val="ListParagraph"/>
        <w:numPr>
          <w:ilvl w:val="0"/>
          <w:numId w:val="6"/>
        </w:numPr>
      </w:pPr>
      <w:r>
        <w:t>Priceline leads the horse race</w:t>
      </w:r>
    </w:p>
    <w:p w:rsidR="00F95C51" w:rsidRDefault="00F95C51" w:rsidP="00F95C51">
      <w:pPr>
        <w:pStyle w:val="ListParagraph"/>
        <w:numPr>
          <w:ilvl w:val="0"/>
          <w:numId w:val="6"/>
        </w:numPr>
      </w:pPr>
      <w:r>
        <w:t>B/E Aerospace and Google look very good</w:t>
      </w:r>
    </w:p>
    <w:p w:rsidR="00F95C51" w:rsidRDefault="00F95C51" w:rsidP="00F95C51">
      <w:pPr>
        <w:pStyle w:val="ListParagraph"/>
        <w:numPr>
          <w:ilvl w:val="0"/>
          <w:numId w:val="6"/>
        </w:numPr>
      </w:pPr>
      <w:r>
        <w:t>Comcast, United Rentals are solid</w:t>
      </w:r>
    </w:p>
    <w:p w:rsidR="005C72D3" w:rsidRDefault="00F95C51" w:rsidP="00956BFC">
      <w:pPr>
        <w:pStyle w:val="ListParagraph"/>
        <w:numPr>
          <w:ilvl w:val="0"/>
          <w:numId w:val="6"/>
        </w:numPr>
      </w:pPr>
      <w:r>
        <w:t>LEA is expected to good earnings growth next year</w:t>
      </w:r>
    </w:p>
    <w:p w:rsidR="00956BFC" w:rsidRDefault="00956BFC" w:rsidP="005C72D3">
      <w:pPr>
        <w:pStyle w:val="Heading3"/>
        <w:spacing w:after="120"/>
      </w:pPr>
      <w:r>
        <w:br w:type="page"/>
      </w:r>
    </w:p>
    <w:p w:rsidR="005C72D3" w:rsidRDefault="005C72D3" w:rsidP="005C72D3">
      <w:pPr>
        <w:pStyle w:val="Heading3"/>
        <w:spacing w:after="120"/>
      </w:pPr>
      <w:r>
        <w:lastRenderedPageBreak/>
        <w:t>Valuation Views</w:t>
      </w:r>
    </w:p>
    <w:p w:rsidR="001A7D3D" w:rsidRDefault="001A7D3D" w:rsidP="001A7D3D">
      <w:pPr>
        <w:pStyle w:val="ListParagraph"/>
        <w:numPr>
          <w:ilvl w:val="0"/>
          <w:numId w:val="3"/>
        </w:numPr>
      </w:pPr>
      <w:r>
        <w:t>Valuation</w:t>
      </w:r>
    </w:p>
    <w:p w:rsidR="001A7D3D" w:rsidRDefault="001A7D3D" w:rsidP="001A7D3D">
      <w:pPr>
        <w:pStyle w:val="ListParagraph"/>
        <w:numPr>
          <w:ilvl w:val="1"/>
          <w:numId w:val="3"/>
        </w:numPr>
      </w:pPr>
      <w:r>
        <w:t>EV/EBDITA</w:t>
      </w:r>
    </w:p>
    <w:p w:rsidR="001A7D3D" w:rsidRDefault="001A7D3D" w:rsidP="001A7D3D">
      <w:pPr>
        <w:pStyle w:val="ListParagraph"/>
        <w:numPr>
          <w:ilvl w:val="1"/>
          <w:numId w:val="3"/>
        </w:numPr>
      </w:pPr>
      <w:r>
        <w:t>PEG forward</w:t>
      </w:r>
    </w:p>
    <w:p w:rsidR="001A7D3D" w:rsidRDefault="001A7D3D" w:rsidP="001A7D3D">
      <w:pPr>
        <w:pStyle w:val="ListParagraph"/>
        <w:numPr>
          <w:ilvl w:val="1"/>
          <w:numId w:val="3"/>
        </w:numPr>
      </w:pPr>
      <w:r>
        <w:t>Cash per share</w:t>
      </w:r>
    </w:p>
    <w:p w:rsidR="001A7D3D" w:rsidRDefault="001A7D3D" w:rsidP="001A7D3D">
      <w:pPr>
        <w:pStyle w:val="ListParagraph"/>
        <w:numPr>
          <w:ilvl w:val="1"/>
          <w:numId w:val="3"/>
        </w:numPr>
      </w:pPr>
      <w:r>
        <w:t>Debt per share</w:t>
      </w:r>
    </w:p>
    <w:p w:rsidR="000D488B" w:rsidRDefault="000D488B" w:rsidP="000D488B">
      <w:pPr>
        <w:pStyle w:val="ListParagraph"/>
        <w:numPr>
          <w:ilvl w:val="1"/>
          <w:numId w:val="3"/>
        </w:numPr>
      </w:pPr>
      <w:r>
        <w:t xml:space="preserve">Net Cash per share (added </w:t>
      </w:r>
      <w:r w:rsidR="00FB1E1A">
        <w:t xml:space="preserve">- </w:t>
      </w:r>
      <w:r>
        <w:t>not in standard view)</w:t>
      </w:r>
    </w:p>
    <w:p w:rsidR="005C72D3" w:rsidRDefault="005C72D3" w:rsidP="005C72D3">
      <w:pPr>
        <w:pStyle w:val="ListParagraph"/>
        <w:numPr>
          <w:ilvl w:val="0"/>
          <w:numId w:val="3"/>
        </w:numPr>
      </w:pPr>
      <w:r>
        <w:t>Historical Valuation</w:t>
      </w:r>
    </w:p>
    <w:p w:rsidR="005C72D3" w:rsidRDefault="005C72D3" w:rsidP="005C72D3">
      <w:pPr>
        <w:pStyle w:val="ListParagraph"/>
        <w:numPr>
          <w:ilvl w:val="1"/>
          <w:numId w:val="3"/>
        </w:numPr>
      </w:pPr>
      <w:r>
        <w:t>Price / Earnings</w:t>
      </w:r>
    </w:p>
    <w:p w:rsidR="005C72D3" w:rsidRDefault="005C72D3" w:rsidP="005C72D3">
      <w:pPr>
        <w:pStyle w:val="ListParagraph"/>
        <w:numPr>
          <w:ilvl w:val="1"/>
          <w:numId w:val="3"/>
        </w:numPr>
      </w:pPr>
      <w:r>
        <w:t>Price / Cash Flow</w:t>
      </w:r>
    </w:p>
    <w:p w:rsidR="005C72D3" w:rsidRDefault="005C72D3" w:rsidP="005C72D3">
      <w:pPr>
        <w:pStyle w:val="ListParagraph"/>
        <w:numPr>
          <w:ilvl w:val="1"/>
          <w:numId w:val="3"/>
        </w:numPr>
      </w:pPr>
      <w:r>
        <w:t>5 Year P/E Range</w:t>
      </w:r>
    </w:p>
    <w:p w:rsidR="005C72D3" w:rsidRDefault="005C72D3" w:rsidP="005C72D3">
      <w:pPr>
        <w:pStyle w:val="Heading4"/>
        <w:spacing w:after="120"/>
        <w:ind w:left="360"/>
      </w:pPr>
      <w:r>
        <w:t>Takeaways</w:t>
      </w:r>
    </w:p>
    <w:p w:rsidR="005C72D3" w:rsidRDefault="005C72D3" w:rsidP="005C72D3">
      <w:pPr>
        <w:pStyle w:val="ListParagraph"/>
        <w:numPr>
          <w:ilvl w:val="0"/>
          <w:numId w:val="6"/>
        </w:numPr>
      </w:pPr>
      <w:r>
        <w:t>TRW looks really cheap</w:t>
      </w:r>
      <w:r w:rsidR="000D488B">
        <w:t>, LEA, CMCSA and URI aren’t bad</w:t>
      </w:r>
    </w:p>
    <w:p w:rsidR="000D488B" w:rsidRDefault="000D488B" w:rsidP="005C72D3">
      <w:pPr>
        <w:pStyle w:val="ListParagraph"/>
        <w:numPr>
          <w:ilvl w:val="0"/>
          <w:numId w:val="6"/>
        </w:numPr>
      </w:pPr>
      <w:r>
        <w:t xml:space="preserve">PCLN is the most expensive, but also the fastest growing </w:t>
      </w:r>
    </w:p>
    <w:p w:rsidR="005C72D3" w:rsidRDefault="000D488B" w:rsidP="00956BFC">
      <w:pPr>
        <w:pStyle w:val="ListParagraph"/>
        <w:numPr>
          <w:ilvl w:val="0"/>
          <w:numId w:val="6"/>
        </w:numPr>
      </w:pPr>
      <w:r>
        <w:t>Google and Priceline have bulletproof balance sheets – the others don’t</w:t>
      </w:r>
    </w:p>
    <w:p w:rsidR="005C72D3" w:rsidRDefault="005C72D3" w:rsidP="005C72D3">
      <w:pPr>
        <w:pStyle w:val="Heading3"/>
        <w:spacing w:after="120"/>
      </w:pPr>
      <w:r>
        <w:t>Efficiency Views</w:t>
      </w:r>
    </w:p>
    <w:p w:rsidR="001A7D3D" w:rsidRDefault="001A7D3D" w:rsidP="001A7D3D">
      <w:pPr>
        <w:pStyle w:val="ListParagraph"/>
        <w:numPr>
          <w:ilvl w:val="0"/>
          <w:numId w:val="3"/>
        </w:numPr>
      </w:pPr>
      <w:r>
        <w:t>Profitability</w:t>
      </w:r>
      <w:r w:rsidR="00D8122F">
        <w:t xml:space="preserve"> (view all metrics over time to see how they change for each company)</w:t>
      </w:r>
    </w:p>
    <w:p w:rsidR="001A7D3D" w:rsidRDefault="00D8122F" w:rsidP="00D8122F">
      <w:pPr>
        <w:pStyle w:val="ListParagraph"/>
        <w:numPr>
          <w:ilvl w:val="1"/>
          <w:numId w:val="3"/>
        </w:numPr>
      </w:pPr>
      <w:r>
        <w:t>Net Margin</w:t>
      </w:r>
    </w:p>
    <w:p w:rsidR="001A7D3D" w:rsidRDefault="00D8122F" w:rsidP="001A7D3D">
      <w:pPr>
        <w:pStyle w:val="ListParagraph"/>
        <w:numPr>
          <w:ilvl w:val="1"/>
          <w:numId w:val="3"/>
        </w:numPr>
      </w:pPr>
      <w:r>
        <w:t>Return on Assets</w:t>
      </w:r>
    </w:p>
    <w:p w:rsidR="001A7D3D" w:rsidRDefault="00D8122F" w:rsidP="001A7D3D">
      <w:pPr>
        <w:pStyle w:val="ListParagraph"/>
        <w:numPr>
          <w:ilvl w:val="1"/>
          <w:numId w:val="3"/>
        </w:numPr>
      </w:pPr>
      <w:r>
        <w:t>Return on Equity</w:t>
      </w:r>
    </w:p>
    <w:p w:rsidR="001A7D3D" w:rsidRDefault="00D8122F" w:rsidP="001A7D3D">
      <w:pPr>
        <w:pStyle w:val="ListParagraph"/>
        <w:numPr>
          <w:ilvl w:val="1"/>
          <w:numId w:val="3"/>
        </w:numPr>
      </w:pPr>
      <w:r>
        <w:t>Return on Invested Capital</w:t>
      </w:r>
    </w:p>
    <w:p w:rsidR="001A7D3D" w:rsidRDefault="001A7D3D" w:rsidP="001A7D3D">
      <w:pPr>
        <w:pStyle w:val="ListParagraph"/>
        <w:numPr>
          <w:ilvl w:val="0"/>
          <w:numId w:val="3"/>
        </w:numPr>
      </w:pPr>
      <w:r>
        <w:t>Vs Industry (</w:t>
      </w:r>
      <w:r w:rsidR="00D8122F">
        <w:t xml:space="preserve">note an </w:t>
      </w:r>
      <w:r>
        <w:t>added view</w:t>
      </w:r>
      <w:r w:rsidR="00D8122F">
        <w:t>, not part of standard Stock Rover views</w:t>
      </w:r>
      <w:r>
        <w:t>)</w:t>
      </w:r>
    </w:p>
    <w:p w:rsidR="001A7D3D" w:rsidRDefault="001A7D3D" w:rsidP="001A7D3D">
      <w:pPr>
        <w:pStyle w:val="ListParagraph"/>
        <w:numPr>
          <w:ilvl w:val="1"/>
          <w:numId w:val="3"/>
        </w:numPr>
      </w:pPr>
      <w:r>
        <w:t>Net Margin</w:t>
      </w:r>
    </w:p>
    <w:p w:rsidR="001A7D3D" w:rsidRDefault="001A7D3D" w:rsidP="001A7D3D">
      <w:pPr>
        <w:pStyle w:val="ListParagraph"/>
        <w:numPr>
          <w:ilvl w:val="1"/>
          <w:numId w:val="3"/>
        </w:numPr>
      </w:pPr>
      <w:r>
        <w:t>Return on Assets</w:t>
      </w:r>
    </w:p>
    <w:p w:rsidR="001A7D3D" w:rsidRDefault="001A7D3D" w:rsidP="001A7D3D">
      <w:pPr>
        <w:pStyle w:val="ListParagraph"/>
        <w:numPr>
          <w:ilvl w:val="1"/>
          <w:numId w:val="3"/>
        </w:numPr>
      </w:pPr>
      <w:r>
        <w:t>Return on Equity</w:t>
      </w:r>
    </w:p>
    <w:p w:rsidR="005C72D3" w:rsidRDefault="005C72D3" w:rsidP="005C72D3">
      <w:pPr>
        <w:pStyle w:val="Heading4"/>
        <w:spacing w:after="120"/>
        <w:ind w:left="360"/>
      </w:pPr>
      <w:r>
        <w:t>Takeaways</w:t>
      </w:r>
    </w:p>
    <w:p w:rsidR="005C72D3" w:rsidRDefault="00BF40D2" w:rsidP="005C72D3">
      <w:pPr>
        <w:pStyle w:val="ListParagraph"/>
        <w:numPr>
          <w:ilvl w:val="0"/>
          <w:numId w:val="6"/>
        </w:numPr>
      </w:pPr>
      <w:r>
        <w:t xml:space="preserve">Priceline is the clear winner, followed by TRW, UNP and </w:t>
      </w:r>
      <w:r w:rsidR="002B2A7B">
        <w:t>GOOGL</w:t>
      </w:r>
    </w:p>
    <w:p w:rsidR="005C72D3" w:rsidRDefault="00BF40D2" w:rsidP="00956BFC">
      <w:pPr>
        <w:pStyle w:val="ListParagraph"/>
        <w:numPr>
          <w:ilvl w:val="0"/>
          <w:numId w:val="6"/>
        </w:numPr>
      </w:pPr>
      <w:r>
        <w:t>URI last – because of all the debt and the cost of owning all the equipment</w:t>
      </w:r>
    </w:p>
    <w:p w:rsidR="00956BFC" w:rsidRDefault="00956BFC" w:rsidP="005C72D3">
      <w:pPr>
        <w:pStyle w:val="Heading3"/>
        <w:spacing w:after="120"/>
      </w:pPr>
      <w:r>
        <w:br w:type="page"/>
      </w:r>
    </w:p>
    <w:p w:rsidR="005C72D3" w:rsidRDefault="005C72D3" w:rsidP="005C72D3">
      <w:pPr>
        <w:pStyle w:val="Heading3"/>
        <w:spacing w:after="120"/>
      </w:pPr>
      <w:r>
        <w:lastRenderedPageBreak/>
        <w:t>Momentum and Stock Performance</w:t>
      </w:r>
    </w:p>
    <w:p w:rsidR="000D3676" w:rsidRDefault="000D3676" w:rsidP="000D3676">
      <w:pPr>
        <w:pStyle w:val="ListParagraph"/>
        <w:numPr>
          <w:ilvl w:val="0"/>
          <w:numId w:val="3"/>
        </w:numPr>
      </w:pPr>
      <w:r>
        <w:t>Current Returns</w:t>
      </w:r>
    </w:p>
    <w:p w:rsidR="001A7D3D" w:rsidRDefault="001A7D3D" w:rsidP="001A7D3D">
      <w:pPr>
        <w:pStyle w:val="ListParagraph"/>
        <w:numPr>
          <w:ilvl w:val="1"/>
          <w:numId w:val="3"/>
        </w:numPr>
      </w:pPr>
      <w:r>
        <w:t>Price vs 52 Week High  (momentum)</w:t>
      </w:r>
    </w:p>
    <w:p w:rsidR="00B37FD8" w:rsidRDefault="00B37FD8" w:rsidP="00B37FD8">
      <w:pPr>
        <w:pStyle w:val="ListParagraph"/>
        <w:numPr>
          <w:ilvl w:val="1"/>
          <w:numId w:val="3"/>
        </w:numPr>
      </w:pPr>
      <w:r>
        <w:t>52 We</w:t>
      </w:r>
      <w:r w:rsidRPr="000D3676">
        <w:t xml:space="preserve">ek </w:t>
      </w:r>
      <w:r>
        <w:t>R</w:t>
      </w:r>
      <w:r w:rsidRPr="000D3676">
        <w:t>ange</w:t>
      </w:r>
      <w:r>
        <w:t xml:space="preserve"> (good for visualization)</w:t>
      </w:r>
    </w:p>
    <w:p w:rsidR="000D3676" w:rsidRDefault="00EB24C5" w:rsidP="000D3676">
      <w:pPr>
        <w:pStyle w:val="ListParagraph"/>
        <w:numPr>
          <w:ilvl w:val="0"/>
          <w:numId w:val="3"/>
        </w:numPr>
      </w:pPr>
      <w:r>
        <w:t>Historical Returns</w:t>
      </w:r>
      <w:r w:rsidR="0073563E">
        <w:t xml:space="preserve"> vs.</w:t>
      </w:r>
      <w:r w:rsidR="00B37FD8">
        <w:t xml:space="preserve"> S&amp;P 500</w:t>
      </w:r>
    </w:p>
    <w:p w:rsidR="00EB24C5" w:rsidRDefault="00EB24C5" w:rsidP="00EB24C5">
      <w:pPr>
        <w:pStyle w:val="ListParagraph"/>
        <w:numPr>
          <w:ilvl w:val="1"/>
          <w:numId w:val="3"/>
        </w:numPr>
      </w:pPr>
      <w:r>
        <w:t>3 month (recent performance)</w:t>
      </w:r>
    </w:p>
    <w:p w:rsidR="00EB24C5" w:rsidRDefault="00EB24C5" w:rsidP="00EB24C5">
      <w:pPr>
        <w:pStyle w:val="ListParagraph"/>
        <w:numPr>
          <w:ilvl w:val="1"/>
          <w:numId w:val="3"/>
        </w:numPr>
      </w:pPr>
      <w:r>
        <w:t>1 year (momentum)</w:t>
      </w:r>
    </w:p>
    <w:p w:rsidR="00EB24C5" w:rsidRDefault="00B37FD8" w:rsidP="00EB24C5">
      <w:pPr>
        <w:pStyle w:val="ListParagraph"/>
        <w:numPr>
          <w:ilvl w:val="1"/>
          <w:numId w:val="3"/>
        </w:numPr>
      </w:pPr>
      <w:r>
        <w:t>3</w:t>
      </w:r>
      <w:r w:rsidR="00EB24C5">
        <w:t xml:space="preserve"> year (track record)</w:t>
      </w:r>
    </w:p>
    <w:p w:rsidR="001A7D3D" w:rsidRDefault="001A7D3D" w:rsidP="001A7D3D">
      <w:pPr>
        <w:pStyle w:val="ListParagraph"/>
        <w:numPr>
          <w:ilvl w:val="0"/>
          <w:numId w:val="3"/>
        </w:numPr>
      </w:pPr>
      <w:r>
        <w:t>Historical Returns vs. Industry</w:t>
      </w:r>
    </w:p>
    <w:p w:rsidR="001A7D3D" w:rsidRDefault="001A7D3D" w:rsidP="001A7D3D">
      <w:pPr>
        <w:pStyle w:val="ListParagraph"/>
        <w:numPr>
          <w:ilvl w:val="1"/>
          <w:numId w:val="3"/>
        </w:numPr>
      </w:pPr>
      <w:r>
        <w:t>3 month (recent performance)</w:t>
      </w:r>
    </w:p>
    <w:p w:rsidR="001A7D3D" w:rsidRDefault="001A7D3D" w:rsidP="001A7D3D">
      <w:pPr>
        <w:pStyle w:val="ListParagraph"/>
        <w:numPr>
          <w:ilvl w:val="1"/>
          <w:numId w:val="3"/>
        </w:numPr>
      </w:pPr>
      <w:r>
        <w:t>1 year (momentum)</w:t>
      </w:r>
    </w:p>
    <w:p w:rsidR="001A7D3D" w:rsidRDefault="001A7D3D" w:rsidP="001A7D3D">
      <w:pPr>
        <w:pStyle w:val="ListParagraph"/>
        <w:numPr>
          <w:ilvl w:val="1"/>
          <w:numId w:val="3"/>
        </w:numPr>
      </w:pPr>
      <w:r>
        <w:t>3 year (track record)</w:t>
      </w:r>
    </w:p>
    <w:p w:rsidR="0073563E" w:rsidRDefault="0073563E" w:rsidP="0073563E">
      <w:pPr>
        <w:pStyle w:val="ListParagraph"/>
        <w:numPr>
          <w:ilvl w:val="0"/>
          <w:numId w:val="3"/>
        </w:numPr>
      </w:pPr>
      <w:r>
        <w:t>Momentum</w:t>
      </w:r>
    </w:p>
    <w:p w:rsidR="0073563E" w:rsidRDefault="0073563E" w:rsidP="0073563E">
      <w:pPr>
        <w:pStyle w:val="ListParagraph"/>
        <w:numPr>
          <w:ilvl w:val="1"/>
          <w:numId w:val="3"/>
        </w:numPr>
      </w:pPr>
      <w:r>
        <w:t>RSI</w:t>
      </w:r>
    </w:p>
    <w:p w:rsidR="00D8122F" w:rsidRPr="00D8122F" w:rsidRDefault="0073563E" w:rsidP="00D8122F">
      <w:pPr>
        <w:pStyle w:val="ListParagraph"/>
        <w:numPr>
          <w:ilvl w:val="1"/>
          <w:numId w:val="3"/>
        </w:numPr>
      </w:pPr>
      <w:r>
        <w:t>MFI</w:t>
      </w:r>
      <w:r w:rsidR="00D8122F">
        <w:t xml:space="preserve"> (RSI with volume factored in, prefer it to RSI)</w:t>
      </w:r>
    </w:p>
    <w:p w:rsidR="005C72D3" w:rsidRDefault="005C72D3" w:rsidP="005C72D3">
      <w:pPr>
        <w:pStyle w:val="Heading4"/>
        <w:spacing w:after="120"/>
        <w:ind w:left="360"/>
      </w:pPr>
      <w:r>
        <w:t>Takeaways</w:t>
      </w:r>
    </w:p>
    <w:p w:rsidR="00956BFC" w:rsidRDefault="00956BFC" w:rsidP="0073563E">
      <w:pPr>
        <w:pStyle w:val="ListParagraph"/>
        <w:numPr>
          <w:ilvl w:val="0"/>
          <w:numId w:val="4"/>
        </w:numPr>
      </w:pPr>
      <w:r>
        <w:t>Will underperformers r</w:t>
      </w:r>
      <w:r w:rsidR="0073563E">
        <w:t>evert to mean</w:t>
      </w:r>
      <w:r>
        <w:t>?</w:t>
      </w:r>
    </w:p>
    <w:p w:rsidR="00956BFC" w:rsidRDefault="0073563E" w:rsidP="00BF40D2">
      <w:pPr>
        <w:pStyle w:val="ListParagraph"/>
        <w:numPr>
          <w:ilvl w:val="1"/>
          <w:numId w:val="4"/>
        </w:numPr>
      </w:pPr>
      <w:r>
        <w:t>PCLN and BEAV</w:t>
      </w:r>
      <w:r w:rsidR="00BF40D2">
        <w:t xml:space="preserve"> </w:t>
      </w:r>
      <w:r w:rsidR="00956BFC">
        <w:t>were both hurt by corporate events</w:t>
      </w:r>
    </w:p>
    <w:p w:rsidR="0073563E" w:rsidRDefault="00BF40D2" w:rsidP="00956BFC">
      <w:pPr>
        <w:pStyle w:val="ListParagraph"/>
        <w:numPr>
          <w:ilvl w:val="2"/>
          <w:numId w:val="4"/>
        </w:numPr>
      </w:pPr>
      <w:r>
        <w:t>Acquisition (PCLN) and divesture (BEAV)</w:t>
      </w:r>
    </w:p>
    <w:p w:rsidR="0073563E" w:rsidRDefault="00BF40D2" w:rsidP="00956BFC">
      <w:pPr>
        <w:pStyle w:val="ListParagraph"/>
        <w:numPr>
          <w:ilvl w:val="1"/>
          <w:numId w:val="4"/>
        </w:numPr>
      </w:pPr>
      <w:r>
        <w:t xml:space="preserve">GOOGL, DIS </w:t>
      </w:r>
      <w:r w:rsidR="0073563E">
        <w:t xml:space="preserve">may flip to </w:t>
      </w:r>
      <w:r w:rsidR="00956BFC">
        <w:t xml:space="preserve">period of </w:t>
      </w:r>
      <w:r w:rsidR="0073563E">
        <w:t xml:space="preserve">outperformance </w:t>
      </w:r>
      <w:r w:rsidR="00956BFC">
        <w:t>as both have lagged a bit</w:t>
      </w:r>
    </w:p>
    <w:p w:rsidR="005C72D3" w:rsidRDefault="00005A09" w:rsidP="005C72D3">
      <w:pPr>
        <w:pStyle w:val="Heading3"/>
        <w:spacing w:after="120"/>
      </w:pPr>
      <w:r>
        <w:t xml:space="preserve">Other </w:t>
      </w:r>
      <w:r w:rsidR="00956BFC">
        <w:t>Views of Value</w:t>
      </w:r>
    </w:p>
    <w:p w:rsidR="005C1E8D" w:rsidRDefault="005C1E8D" w:rsidP="005C1E8D">
      <w:pPr>
        <w:pStyle w:val="ListParagraph"/>
        <w:numPr>
          <w:ilvl w:val="0"/>
          <w:numId w:val="3"/>
        </w:numPr>
      </w:pPr>
      <w:r>
        <w:t>Dividends</w:t>
      </w:r>
    </w:p>
    <w:p w:rsidR="005C1E8D" w:rsidRDefault="005C1E8D" w:rsidP="005C1E8D">
      <w:pPr>
        <w:pStyle w:val="ListParagraph"/>
        <w:numPr>
          <w:ilvl w:val="1"/>
          <w:numId w:val="3"/>
        </w:numPr>
      </w:pPr>
      <w:r>
        <w:t>Dividend Yield</w:t>
      </w:r>
    </w:p>
    <w:p w:rsidR="005C1E8D" w:rsidRDefault="005C1E8D" w:rsidP="005C1E8D">
      <w:pPr>
        <w:pStyle w:val="ListParagraph"/>
        <w:numPr>
          <w:ilvl w:val="1"/>
          <w:numId w:val="3"/>
        </w:numPr>
      </w:pPr>
      <w:r>
        <w:t>Payout Ratio</w:t>
      </w:r>
    </w:p>
    <w:p w:rsidR="004562F3" w:rsidRDefault="005C1E8D" w:rsidP="00005A09">
      <w:pPr>
        <w:pStyle w:val="ListParagraph"/>
        <w:numPr>
          <w:ilvl w:val="1"/>
          <w:numId w:val="3"/>
        </w:numPr>
      </w:pPr>
      <w:r>
        <w:t>Dividend 5-Year Average Growth</w:t>
      </w:r>
    </w:p>
    <w:p w:rsidR="00FB3E08" w:rsidRDefault="00FB3E08" w:rsidP="00FB3E08">
      <w:pPr>
        <w:pStyle w:val="ListParagraph"/>
        <w:numPr>
          <w:ilvl w:val="0"/>
          <w:numId w:val="3"/>
        </w:numPr>
      </w:pPr>
      <w:r>
        <w:t>Income Statement</w:t>
      </w:r>
    </w:p>
    <w:p w:rsidR="00FB3E08" w:rsidRDefault="00FB3E08" w:rsidP="00FB3E08">
      <w:pPr>
        <w:pStyle w:val="ListParagraph"/>
        <w:numPr>
          <w:ilvl w:val="1"/>
          <w:numId w:val="3"/>
        </w:numPr>
      </w:pPr>
      <w:r>
        <w:t xml:space="preserve">Shares – </w:t>
      </w:r>
      <w:r w:rsidR="00D8122F">
        <w:t>(view over time to see change in share counts – buybacks or dilution)</w:t>
      </w:r>
    </w:p>
    <w:p w:rsidR="00FB3E08" w:rsidRDefault="00D8122F" w:rsidP="00FB3E08">
      <w:pPr>
        <w:pStyle w:val="ListParagraph"/>
        <w:numPr>
          <w:ilvl w:val="1"/>
          <w:numId w:val="3"/>
        </w:numPr>
      </w:pPr>
      <w:r>
        <w:t>Sales per employee</w:t>
      </w:r>
    </w:p>
    <w:p w:rsidR="00FB3E08" w:rsidRDefault="00FB3E08" w:rsidP="00FB3E08">
      <w:pPr>
        <w:pStyle w:val="ListParagraph"/>
        <w:numPr>
          <w:ilvl w:val="0"/>
          <w:numId w:val="3"/>
        </w:numPr>
      </w:pPr>
      <w:r>
        <w:t>Balance Sheet</w:t>
      </w:r>
      <w:r w:rsidR="00D8122F">
        <w:t xml:space="preserve"> (view over time to see how debt load is changing)</w:t>
      </w:r>
    </w:p>
    <w:p w:rsidR="00D8122F" w:rsidRDefault="00D8122F" w:rsidP="00FB3E08">
      <w:pPr>
        <w:pStyle w:val="ListParagraph"/>
        <w:numPr>
          <w:ilvl w:val="1"/>
          <w:numId w:val="3"/>
        </w:numPr>
      </w:pPr>
      <w:r>
        <w:t>Long Term Debt</w:t>
      </w:r>
    </w:p>
    <w:p w:rsidR="00FB3E08" w:rsidRDefault="00FB3E08" w:rsidP="00FB3E08">
      <w:pPr>
        <w:pStyle w:val="ListParagraph"/>
        <w:numPr>
          <w:ilvl w:val="1"/>
          <w:numId w:val="3"/>
        </w:numPr>
      </w:pPr>
      <w:r>
        <w:t xml:space="preserve">Debt / Equity </w:t>
      </w:r>
    </w:p>
    <w:p w:rsidR="00FB3E08" w:rsidRDefault="00956BFC" w:rsidP="00956BFC">
      <w:pPr>
        <w:pStyle w:val="Heading3"/>
        <w:spacing w:after="120"/>
      </w:pPr>
      <w:r>
        <w:t>What Do the Analysts Say?</w:t>
      </w:r>
    </w:p>
    <w:p w:rsidR="00FB3E08" w:rsidRDefault="00FB3E08" w:rsidP="00FB3E08">
      <w:pPr>
        <w:pStyle w:val="ListParagraph"/>
        <w:numPr>
          <w:ilvl w:val="0"/>
          <w:numId w:val="3"/>
        </w:numPr>
      </w:pPr>
      <w:r>
        <w:t>Insight Panel – Detail Tab – Analysts Estimates panel</w:t>
      </w:r>
    </w:p>
    <w:p w:rsidR="00FB3E08" w:rsidRDefault="00FB3E08" w:rsidP="00FB3E08">
      <w:pPr>
        <w:pStyle w:val="ListParagraph"/>
        <w:numPr>
          <w:ilvl w:val="1"/>
          <w:numId w:val="3"/>
        </w:numPr>
      </w:pPr>
      <w:r>
        <w:t>EPS growth</w:t>
      </w:r>
    </w:p>
    <w:p w:rsidR="00FB3E08" w:rsidRDefault="00FB3E08" w:rsidP="00FB3E08">
      <w:pPr>
        <w:pStyle w:val="ListParagraph"/>
        <w:numPr>
          <w:ilvl w:val="1"/>
          <w:numId w:val="3"/>
        </w:numPr>
      </w:pPr>
      <w:r>
        <w:t>Sales growth</w:t>
      </w:r>
    </w:p>
    <w:p w:rsidR="00FB3E08" w:rsidRDefault="00FB3E08" w:rsidP="00FB3E08">
      <w:pPr>
        <w:pStyle w:val="ListParagraph"/>
        <w:numPr>
          <w:ilvl w:val="1"/>
          <w:numId w:val="3"/>
        </w:numPr>
      </w:pPr>
      <w:r>
        <w:t>EPS revisions</w:t>
      </w:r>
      <w:r w:rsidR="00FB1E1A">
        <w:t xml:space="preserve"> (</w:t>
      </w:r>
      <w:r w:rsidR="00D8122F">
        <w:t xml:space="preserve">avoid companies with </w:t>
      </w:r>
      <w:r w:rsidR="00FB1E1A">
        <w:t>negative revisions)</w:t>
      </w:r>
    </w:p>
    <w:p w:rsidR="00FB3E08" w:rsidRDefault="00956BFC" w:rsidP="00956BFC">
      <w:pPr>
        <w:pStyle w:val="Heading3"/>
        <w:spacing w:after="120"/>
      </w:pPr>
      <w:r>
        <w:t>How Are the Charts</w:t>
      </w:r>
    </w:p>
    <w:p w:rsidR="00FB3E08" w:rsidRDefault="00FB3E08" w:rsidP="00FB3E08">
      <w:pPr>
        <w:pStyle w:val="ListParagraph"/>
        <w:numPr>
          <w:ilvl w:val="0"/>
          <w:numId w:val="3"/>
        </w:numPr>
      </w:pPr>
      <w:r>
        <w:t>Chart 2 year with SMA technicals</w:t>
      </w:r>
      <w:r w:rsidR="00FB1E1A">
        <w:t xml:space="preserve"> </w:t>
      </w:r>
    </w:p>
    <w:p w:rsidR="00C242A8" w:rsidRDefault="00FB3E08" w:rsidP="000C2693">
      <w:pPr>
        <w:pStyle w:val="ListParagraph"/>
        <w:numPr>
          <w:ilvl w:val="1"/>
          <w:numId w:val="3"/>
        </w:numPr>
      </w:pPr>
      <w:r>
        <w:t xml:space="preserve">Is </w:t>
      </w:r>
      <w:r w:rsidR="00D8122F">
        <w:t xml:space="preserve">the </w:t>
      </w:r>
      <w:r>
        <w:t>chart healthy</w:t>
      </w:r>
      <w:r w:rsidR="00FB1E1A">
        <w:t>?</w:t>
      </w:r>
      <w:r w:rsidR="00C242A8">
        <w:br w:type="page"/>
      </w:r>
    </w:p>
    <w:p w:rsidR="005929BD" w:rsidRDefault="005929BD" w:rsidP="00FA005E">
      <w:pPr>
        <w:pStyle w:val="Heading1"/>
      </w:pPr>
      <w:r w:rsidRPr="005929BD">
        <w:lastRenderedPageBreak/>
        <w:t>17 Factor Growth Stock Ranke</w:t>
      </w:r>
      <w:r>
        <w:t>r</w:t>
      </w:r>
    </w:p>
    <w:p w:rsidR="00956BFC" w:rsidRPr="005929BD" w:rsidRDefault="00956BFC" w:rsidP="00956BFC">
      <w:pPr>
        <w:rPr>
          <w:i/>
        </w:rPr>
      </w:pPr>
      <w:r>
        <w:rPr>
          <w:i/>
        </w:rPr>
        <w:t xml:space="preserve">The 17 Factor Growth Stock Ranker is in the Stock Rover Library. Note it is </w:t>
      </w:r>
      <w:r w:rsidRPr="005929BD">
        <w:rPr>
          <w:i/>
        </w:rPr>
        <w:t>Quant</w:t>
      </w:r>
      <w:r>
        <w:rPr>
          <w:i/>
        </w:rPr>
        <w:t xml:space="preserve"> (ranking) Screener</w:t>
      </w:r>
      <w:r w:rsidRPr="005929BD">
        <w:rPr>
          <w:i/>
        </w:rPr>
        <w:t xml:space="preserve">, so </w:t>
      </w:r>
      <w:r>
        <w:rPr>
          <w:i/>
        </w:rPr>
        <w:t xml:space="preserve">a </w:t>
      </w:r>
      <w:r w:rsidRPr="005929BD">
        <w:rPr>
          <w:i/>
        </w:rPr>
        <w:t xml:space="preserve">premium subscription </w:t>
      </w:r>
      <w:r>
        <w:rPr>
          <w:i/>
        </w:rPr>
        <w:t xml:space="preserve">is needed </w:t>
      </w:r>
      <w:r w:rsidRPr="005929BD">
        <w:rPr>
          <w:i/>
        </w:rPr>
        <w:t>to utilize</w:t>
      </w:r>
      <w:r>
        <w:rPr>
          <w:i/>
        </w:rPr>
        <w:t xml:space="preserve"> its ranking capabilities</w:t>
      </w:r>
    </w:p>
    <w:p w:rsidR="00C242A8" w:rsidRPr="00EC0C44" w:rsidRDefault="00C242A8" w:rsidP="00C242A8">
      <w:pPr>
        <w:pStyle w:val="Heading2"/>
        <w:spacing w:before="360" w:after="240"/>
      </w:pPr>
      <w:r w:rsidRPr="00EC0C44">
        <w:t>Growth</w:t>
      </w:r>
      <w:r>
        <w:t xml:space="preserve"> (</w:t>
      </w:r>
      <w:r w:rsidRPr="00EC0C44">
        <w:t>3</w:t>
      </w:r>
      <w:r>
        <w:t>5</w:t>
      </w:r>
      <w:r w:rsidRPr="00EC0C44">
        <w:t>%</w:t>
      </w:r>
      <w:r>
        <w:t>)</w:t>
      </w:r>
    </w:p>
    <w:p w:rsidR="00C242A8" w:rsidRDefault="00C242A8" w:rsidP="00C242A8">
      <w:pPr>
        <w:pStyle w:val="ListParagraph"/>
        <w:numPr>
          <w:ilvl w:val="0"/>
          <w:numId w:val="3"/>
        </w:numPr>
      </w:pPr>
      <w:r>
        <w:t>Sales 5-Year Average Growth</w:t>
      </w:r>
      <w:r>
        <w:tab/>
      </w:r>
      <w:r>
        <w:tab/>
        <w:t>15%</w:t>
      </w:r>
    </w:p>
    <w:p w:rsidR="00C242A8" w:rsidRDefault="00C242A8" w:rsidP="00C242A8">
      <w:pPr>
        <w:pStyle w:val="ListParagraph"/>
        <w:numPr>
          <w:ilvl w:val="0"/>
          <w:numId w:val="3"/>
        </w:numPr>
      </w:pPr>
      <w:r>
        <w:t>EPS 5-Year Average Growth</w:t>
      </w:r>
      <w:r>
        <w:tab/>
      </w:r>
      <w:r>
        <w:tab/>
        <w:t>15%</w:t>
      </w:r>
    </w:p>
    <w:p w:rsidR="00C242A8" w:rsidRDefault="00C242A8" w:rsidP="00C242A8">
      <w:pPr>
        <w:pStyle w:val="ListParagraph"/>
        <w:numPr>
          <w:ilvl w:val="0"/>
          <w:numId w:val="3"/>
        </w:numPr>
      </w:pPr>
      <w:r>
        <w:t>EPS Next-Year Chg (Est %)</w:t>
      </w:r>
      <w:r>
        <w:tab/>
      </w:r>
      <w:r>
        <w:tab/>
        <w:t xml:space="preserve">  5%</w:t>
      </w:r>
    </w:p>
    <w:p w:rsidR="00C242A8" w:rsidRDefault="00C242A8" w:rsidP="00C242A8">
      <w:pPr>
        <w:pStyle w:val="Heading2"/>
        <w:spacing w:before="360" w:after="240"/>
      </w:pPr>
      <w:r w:rsidRPr="00EC0C44">
        <w:t>Valuation</w:t>
      </w:r>
      <w:r>
        <w:t xml:space="preserve"> (</w:t>
      </w:r>
      <w:r w:rsidRPr="00EC0C44">
        <w:t>3</w:t>
      </w:r>
      <w:r>
        <w:t>0</w:t>
      </w:r>
      <w:r w:rsidRPr="00EC0C44">
        <w:t>%</w:t>
      </w:r>
      <w:r>
        <w:t>)</w:t>
      </w:r>
    </w:p>
    <w:p w:rsidR="00C242A8" w:rsidRDefault="00C242A8" w:rsidP="00C242A8">
      <w:pPr>
        <w:pStyle w:val="ListParagraph"/>
        <w:numPr>
          <w:ilvl w:val="0"/>
          <w:numId w:val="3"/>
        </w:numPr>
      </w:pPr>
      <w:r>
        <w:t>EV/EBDITA</w:t>
      </w:r>
      <w:r>
        <w:tab/>
      </w:r>
      <w:r>
        <w:tab/>
      </w:r>
      <w:r>
        <w:tab/>
      </w:r>
      <w:r>
        <w:tab/>
        <w:t>20%</w:t>
      </w:r>
    </w:p>
    <w:p w:rsidR="00C242A8" w:rsidRDefault="00C242A8" w:rsidP="00C242A8">
      <w:pPr>
        <w:pStyle w:val="ListParagraph"/>
        <w:numPr>
          <w:ilvl w:val="0"/>
          <w:numId w:val="3"/>
        </w:numPr>
      </w:pPr>
      <w:r>
        <w:t>PEG forward</w:t>
      </w:r>
      <w:r>
        <w:tab/>
      </w:r>
      <w:r>
        <w:tab/>
      </w:r>
      <w:r>
        <w:tab/>
      </w:r>
      <w:r>
        <w:tab/>
        <w:t>10%</w:t>
      </w:r>
    </w:p>
    <w:p w:rsidR="00C242A8" w:rsidRDefault="00C242A8" w:rsidP="00C242A8">
      <w:pPr>
        <w:pStyle w:val="Heading2"/>
        <w:spacing w:before="360" w:after="240"/>
      </w:pPr>
      <w:r>
        <w:t>Efficiency (20</w:t>
      </w:r>
      <w:r w:rsidRPr="00EC0C44">
        <w:t>%</w:t>
      </w:r>
      <w:r>
        <w:t>)</w:t>
      </w:r>
    </w:p>
    <w:p w:rsidR="00C242A8" w:rsidRDefault="00C242A8" w:rsidP="00C242A8">
      <w:pPr>
        <w:pStyle w:val="ListParagraph"/>
        <w:numPr>
          <w:ilvl w:val="0"/>
          <w:numId w:val="3"/>
        </w:numPr>
      </w:pPr>
      <w:r>
        <w:t>Return on Assets vs Industry</w:t>
      </w:r>
      <w:r>
        <w:tab/>
      </w:r>
      <w:r>
        <w:tab/>
        <w:t xml:space="preserve">   3%</w:t>
      </w:r>
    </w:p>
    <w:p w:rsidR="00C242A8" w:rsidRDefault="00C242A8" w:rsidP="00C242A8">
      <w:pPr>
        <w:pStyle w:val="ListParagraph"/>
        <w:numPr>
          <w:ilvl w:val="0"/>
          <w:numId w:val="3"/>
        </w:numPr>
      </w:pPr>
      <w:r>
        <w:t>Return on Equity vs Industry</w:t>
      </w:r>
      <w:r>
        <w:tab/>
      </w:r>
      <w:r>
        <w:tab/>
        <w:t xml:space="preserve">   3%</w:t>
      </w:r>
    </w:p>
    <w:p w:rsidR="00C242A8" w:rsidRDefault="00C242A8" w:rsidP="00C242A8">
      <w:pPr>
        <w:pStyle w:val="ListParagraph"/>
        <w:numPr>
          <w:ilvl w:val="0"/>
          <w:numId w:val="3"/>
        </w:numPr>
      </w:pPr>
      <w:r>
        <w:t>Operating Margin vs Industry</w:t>
      </w:r>
      <w:r>
        <w:tab/>
      </w:r>
      <w:r>
        <w:tab/>
        <w:t xml:space="preserve">   4%</w:t>
      </w:r>
    </w:p>
    <w:p w:rsidR="00C242A8" w:rsidRDefault="00C242A8" w:rsidP="00C242A8">
      <w:pPr>
        <w:pStyle w:val="ListParagraph"/>
        <w:numPr>
          <w:ilvl w:val="0"/>
          <w:numId w:val="3"/>
        </w:numPr>
      </w:pPr>
      <w:r>
        <w:t>ROIC</w:t>
      </w:r>
      <w:r>
        <w:tab/>
      </w:r>
      <w:r>
        <w:tab/>
      </w:r>
      <w:r>
        <w:tab/>
      </w:r>
      <w:r>
        <w:tab/>
      </w:r>
      <w:r>
        <w:tab/>
        <w:t xml:space="preserve">   5%</w:t>
      </w:r>
    </w:p>
    <w:p w:rsidR="00C242A8" w:rsidRDefault="00C242A8" w:rsidP="00C242A8">
      <w:pPr>
        <w:pStyle w:val="ListParagraph"/>
        <w:numPr>
          <w:ilvl w:val="0"/>
          <w:numId w:val="3"/>
        </w:numPr>
      </w:pPr>
      <w:r>
        <w:t>Gross Profit / Total Assets</w:t>
      </w:r>
      <w:r>
        <w:tab/>
      </w:r>
      <w:r>
        <w:tab/>
        <w:t xml:space="preserve">   5%</w:t>
      </w:r>
    </w:p>
    <w:p w:rsidR="00C242A8" w:rsidRDefault="00C242A8" w:rsidP="00C242A8">
      <w:pPr>
        <w:pStyle w:val="Heading2"/>
        <w:spacing w:before="360" w:after="240"/>
      </w:pPr>
      <w:r>
        <w:t>Momentum and Stock Performance</w:t>
      </w:r>
      <w:r>
        <w:tab/>
        <w:t>(15%)</w:t>
      </w:r>
    </w:p>
    <w:p w:rsidR="00C242A8" w:rsidRDefault="00C242A8" w:rsidP="00C242A8">
      <w:pPr>
        <w:pStyle w:val="ListParagraph"/>
        <w:numPr>
          <w:ilvl w:val="0"/>
          <w:numId w:val="3"/>
        </w:numPr>
      </w:pPr>
      <w:r>
        <w:t>Price vs 52 Week High</w:t>
      </w:r>
      <w:r>
        <w:tab/>
      </w:r>
      <w:r>
        <w:tab/>
      </w:r>
      <w:r>
        <w:tab/>
        <w:t xml:space="preserve">  3%</w:t>
      </w:r>
    </w:p>
    <w:p w:rsidR="00C242A8" w:rsidRDefault="00C242A8" w:rsidP="00C242A8">
      <w:pPr>
        <w:pStyle w:val="ListParagraph"/>
        <w:numPr>
          <w:ilvl w:val="0"/>
          <w:numId w:val="3"/>
        </w:numPr>
      </w:pPr>
      <w:r>
        <w:t>3-Month Return vs Industry</w:t>
      </w:r>
      <w:r>
        <w:tab/>
      </w:r>
      <w:r>
        <w:tab/>
        <w:t xml:space="preserve">  2%</w:t>
      </w:r>
    </w:p>
    <w:p w:rsidR="00C242A8" w:rsidRDefault="00C242A8" w:rsidP="00C242A8">
      <w:pPr>
        <w:pStyle w:val="ListParagraph"/>
        <w:numPr>
          <w:ilvl w:val="0"/>
          <w:numId w:val="3"/>
        </w:numPr>
      </w:pPr>
      <w:r>
        <w:t>2-Year Return vs Industry</w:t>
      </w:r>
      <w:r>
        <w:tab/>
        <w:t xml:space="preserve">  </w:t>
      </w:r>
      <w:r>
        <w:tab/>
        <w:t xml:space="preserve">  2%</w:t>
      </w:r>
    </w:p>
    <w:p w:rsidR="00C242A8" w:rsidRDefault="00C242A8" w:rsidP="00C242A8">
      <w:pPr>
        <w:pStyle w:val="ListParagraph"/>
        <w:numPr>
          <w:ilvl w:val="0"/>
          <w:numId w:val="3"/>
        </w:numPr>
      </w:pPr>
      <w:r>
        <w:t>5-Year Return vs Industry</w:t>
      </w:r>
      <w:r>
        <w:tab/>
      </w:r>
      <w:r>
        <w:tab/>
        <w:t xml:space="preserve">  2%</w:t>
      </w:r>
    </w:p>
    <w:p w:rsidR="00C242A8" w:rsidRDefault="00C242A8" w:rsidP="00C242A8">
      <w:pPr>
        <w:pStyle w:val="ListParagraph"/>
        <w:numPr>
          <w:ilvl w:val="0"/>
          <w:numId w:val="3"/>
        </w:numPr>
      </w:pPr>
      <w:r>
        <w:t>3-Month Return vs S&amp;P 500</w:t>
      </w:r>
      <w:r>
        <w:tab/>
      </w:r>
      <w:r>
        <w:tab/>
        <w:t xml:space="preserve">  2%</w:t>
      </w:r>
    </w:p>
    <w:p w:rsidR="00C242A8" w:rsidRDefault="00C242A8" w:rsidP="00C242A8">
      <w:pPr>
        <w:pStyle w:val="ListParagraph"/>
        <w:numPr>
          <w:ilvl w:val="0"/>
          <w:numId w:val="3"/>
        </w:numPr>
      </w:pPr>
      <w:r>
        <w:t>2-Year Return vs S&amp;P 500</w:t>
      </w:r>
      <w:r>
        <w:tab/>
        <w:t xml:space="preserve">  </w:t>
      </w:r>
      <w:r>
        <w:tab/>
        <w:t xml:space="preserve">  2%</w:t>
      </w:r>
    </w:p>
    <w:p w:rsidR="00C242A8" w:rsidRDefault="00C242A8" w:rsidP="00C242A8">
      <w:pPr>
        <w:pStyle w:val="ListParagraph"/>
        <w:numPr>
          <w:ilvl w:val="0"/>
          <w:numId w:val="3"/>
        </w:numPr>
      </w:pPr>
      <w:r>
        <w:t>5-Year Return vs S&amp;P 500</w:t>
      </w:r>
      <w:r>
        <w:tab/>
      </w:r>
      <w:r>
        <w:tab/>
        <w:t xml:space="preserve">  2%</w:t>
      </w:r>
    </w:p>
    <w:p w:rsidR="00C242A8" w:rsidRDefault="00C242A8" w:rsidP="000C2693">
      <w:pPr>
        <w:pStyle w:val="Heading2"/>
      </w:pPr>
      <w:r>
        <w:br w:type="page"/>
      </w:r>
    </w:p>
    <w:p w:rsidR="00FB3E08" w:rsidRDefault="00D8122F" w:rsidP="00430426">
      <w:pPr>
        <w:pStyle w:val="Heading1"/>
      </w:pPr>
      <w:r>
        <w:lastRenderedPageBreak/>
        <w:t>Run</w:t>
      </w:r>
      <w:r w:rsidR="00FB3E08">
        <w:t xml:space="preserve"> the </w:t>
      </w:r>
      <w:r w:rsidR="006B552D">
        <w:t xml:space="preserve">17 Factor </w:t>
      </w:r>
      <w:r w:rsidR="00FB3E08">
        <w:t>Quant</w:t>
      </w:r>
      <w:r w:rsidR="00956BFC">
        <w:t xml:space="preserve"> Screener</w:t>
      </w:r>
    </w:p>
    <w:p w:rsidR="00D8122F" w:rsidRDefault="00D8122F" w:rsidP="0013607C">
      <w:pPr>
        <w:pStyle w:val="ListParagraph"/>
        <w:numPr>
          <w:ilvl w:val="0"/>
          <w:numId w:val="3"/>
        </w:numPr>
      </w:pPr>
      <w:r>
        <w:t>Does it agree with our qualitative preferences developed while researching the twelve stocks from different points of view?</w:t>
      </w:r>
    </w:p>
    <w:p w:rsidR="006B552D" w:rsidRDefault="00D8122F" w:rsidP="0013607C">
      <w:pPr>
        <w:pStyle w:val="ListParagraph"/>
        <w:numPr>
          <w:ilvl w:val="0"/>
          <w:numId w:val="3"/>
        </w:numPr>
      </w:pPr>
      <w:r>
        <w:t>Soft factor</w:t>
      </w:r>
      <w:r w:rsidR="006B552D">
        <w:t>s</w:t>
      </w:r>
    </w:p>
    <w:p w:rsidR="002B2A7B" w:rsidRDefault="006B552D" w:rsidP="006B552D">
      <w:pPr>
        <w:pStyle w:val="ListParagraph"/>
        <w:numPr>
          <w:ilvl w:val="1"/>
          <w:numId w:val="3"/>
        </w:numPr>
      </w:pPr>
      <w:r>
        <w:t>L</w:t>
      </w:r>
      <w:r w:rsidR="00D8122F">
        <w:t xml:space="preserve">iked </w:t>
      </w:r>
      <w:r w:rsidR="002B2A7B">
        <w:t>PCLN, CMCSA, GOOGL</w:t>
      </w:r>
      <w:r w:rsidR="00D8122F">
        <w:t xml:space="preserve"> a lot</w:t>
      </w:r>
    </w:p>
    <w:p w:rsidR="002B2A7B" w:rsidRDefault="002B2A7B" w:rsidP="006B552D">
      <w:pPr>
        <w:pStyle w:val="ListParagraph"/>
        <w:numPr>
          <w:ilvl w:val="1"/>
          <w:numId w:val="3"/>
        </w:numPr>
      </w:pPr>
      <w:r>
        <w:t>Like URI’s growth and valuation, d</w:t>
      </w:r>
      <w:r w:rsidR="00D8122F">
        <w:t>idn’</w:t>
      </w:r>
      <w:r>
        <w:t>t love the debt</w:t>
      </w:r>
    </w:p>
    <w:p w:rsidR="002B2A7B" w:rsidRDefault="006B552D" w:rsidP="006B552D">
      <w:pPr>
        <w:pStyle w:val="ListParagraph"/>
        <w:numPr>
          <w:ilvl w:val="1"/>
          <w:numId w:val="3"/>
        </w:numPr>
      </w:pPr>
      <w:r>
        <w:t>A bit w</w:t>
      </w:r>
      <w:r w:rsidR="002B2A7B">
        <w:t>orried about WLP, WFC (</w:t>
      </w:r>
      <w:r>
        <w:t xml:space="preserve">perhaps extended </w:t>
      </w:r>
      <w:r w:rsidR="002B2A7B">
        <w:t>valuation)</w:t>
      </w:r>
    </w:p>
    <w:p w:rsidR="0013607C" w:rsidRDefault="006B552D" w:rsidP="0013607C">
      <w:pPr>
        <w:pStyle w:val="ListParagraph"/>
        <w:numPr>
          <w:ilvl w:val="0"/>
          <w:numId w:val="3"/>
        </w:numPr>
      </w:pPr>
      <w:r>
        <w:t>The quant likes the twelve stocks in the following order</w:t>
      </w:r>
    </w:p>
    <w:p w:rsidR="006B552D" w:rsidRPr="006B552D" w:rsidRDefault="006B552D" w:rsidP="006B552D">
      <w:pPr>
        <w:pStyle w:val="ListParagraph"/>
        <w:numPr>
          <w:ilvl w:val="2"/>
          <w:numId w:val="7"/>
        </w:numPr>
      </w:pPr>
      <w:r w:rsidRPr="006B552D">
        <w:t>Comcast (C</w:t>
      </w:r>
      <w:r w:rsidR="00BF40D2" w:rsidRPr="006B552D">
        <w:t>MCSA</w:t>
      </w:r>
      <w:r w:rsidRPr="006B552D">
        <w:t>)</w:t>
      </w:r>
    </w:p>
    <w:p w:rsidR="006B552D" w:rsidRPr="006B552D" w:rsidRDefault="006B552D" w:rsidP="006B552D">
      <w:pPr>
        <w:pStyle w:val="ListParagraph"/>
        <w:numPr>
          <w:ilvl w:val="2"/>
          <w:numId w:val="7"/>
        </w:numPr>
      </w:pPr>
      <w:r w:rsidRPr="006B552D">
        <w:t>Priceline (</w:t>
      </w:r>
      <w:r w:rsidR="00BF40D2" w:rsidRPr="006B552D">
        <w:t>PCLN</w:t>
      </w:r>
      <w:r w:rsidRPr="006B552D">
        <w:t>)</w:t>
      </w:r>
    </w:p>
    <w:p w:rsidR="006B552D" w:rsidRPr="006B552D" w:rsidRDefault="006B552D" w:rsidP="006B552D">
      <w:pPr>
        <w:pStyle w:val="ListParagraph"/>
        <w:numPr>
          <w:ilvl w:val="2"/>
          <w:numId w:val="7"/>
        </w:numPr>
      </w:pPr>
      <w:r w:rsidRPr="006B552D">
        <w:t>Union Pacific (</w:t>
      </w:r>
      <w:r w:rsidR="00BF40D2" w:rsidRPr="006B552D">
        <w:t>UNP</w:t>
      </w:r>
      <w:r w:rsidRPr="006B552D">
        <w:t>)</w:t>
      </w:r>
    </w:p>
    <w:p w:rsidR="006B552D" w:rsidRPr="006B552D" w:rsidRDefault="006B552D" w:rsidP="006B552D">
      <w:pPr>
        <w:pStyle w:val="ListParagraph"/>
        <w:numPr>
          <w:ilvl w:val="2"/>
          <w:numId w:val="7"/>
        </w:numPr>
      </w:pPr>
      <w:r w:rsidRPr="006B552D">
        <w:t>Google (</w:t>
      </w:r>
      <w:r w:rsidR="00BF40D2" w:rsidRPr="006B552D">
        <w:t>GOO</w:t>
      </w:r>
      <w:r w:rsidR="002B2A7B" w:rsidRPr="006B552D">
        <w:t>G</w:t>
      </w:r>
      <w:r w:rsidRPr="006B552D">
        <w:t>L)</w:t>
      </w:r>
    </w:p>
    <w:p w:rsidR="00BF40D2" w:rsidRPr="006B552D" w:rsidRDefault="006B552D" w:rsidP="006B552D">
      <w:pPr>
        <w:pStyle w:val="ListParagraph"/>
        <w:numPr>
          <w:ilvl w:val="2"/>
          <w:numId w:val="7"/>
        </w:numPr>
      </w:pPr>
      <w:r w:rsidRPr="006B552D">
        <w:t>United Rentals (</w:t>
      </w:r>
      <w:r w:rsidR="00BF40D2" w:rsidRPr="006B552D">
        <w:t>URI</w:t>
      </w:r>
      <w:r w:rsidRPr="006B552D">
        <w:t>)</w:t>
      </w:r>
    </w:p>
    <w:p w:rsidR="006B552D" w:rsidRDefault="006B552D" w:rsidP="006B552D">
      <w:pPr>
        <w:pStyle w:val="ListParagraph"/>
        <w:numPr>
          <w:ilvl w:val="2"/>
          <w:numId w:val="7"/>
        </w:numPr>
      </w:pPr>
      <w:r>
        <w:t>TRW Automotive (TRW)</w:t>
      </w:r>
    </w:p>
    <w:p w:rsidR="006B552D" w:rsidRDefault="006B552D" w:rsidP="006B552D">
      <w:pPr>
        <w:pStyle w:val="ListParagraph"/>
        <w:numPr>
          <w:ilvl w:val="2"/>
          <w:numId w:val="7"/>
        </w:numPr>
      </w:pPr>
      <w:r>
        <w:t>Wells Fargo (WFC)</w:t>
      </w:r>
    </w:p>
    <w:p w:rsidR="006B552D" w:rsidRDefault="006B552D" w:rsidP="006B552D">
      <w:pPr>
        <w:pStyle w:val="ListParagraph"/>
        <w:numPr>
          <w:ilvl w:val="2"/>
          <w:numId w:val="7"/>
        </w:numPr>
      </w:pPr>
      <w:r>
        <w:t>Disney (DIS)</w:t>
      </w:r>
    </w:p>
    <w:p w:rsidR="006B552D" w:rsidRDefault="006B552D" w:rsidP="006B552D">
      <w:pPr>
        <w:pStyle w:val="ListParagraph"/>
        <w:numPr>
          <w:ilvl w:val="2"/>
          <w:numId w:val="7"/>
        </w:numPr>
      </w:pPr>
      <w:r>
        <w:t>WellPoint (WLP)</w:t>
      </w:r>
    </w:p>
    <w:p w:rsidR="006B552D" w:rsidRDefault="006B552D" w:rsidP="006B552D">
      <w:pPr>
        <w:pStyle w:val="ListParagraph"/>
        <w:numPr>
          <w:ilvl w:val="2"/>
          <w:numId w:val="7"/>
        </w:numPr>
      </w:pPr>
      <w:r>
        <w:t>Hanesbrands (HBI)</w:t>
      </w:r>
    </w:p>
    <w:p w:rsidR="006B552D" w:rsidRDefault="006B552D" w:rsidP="006B552D">
      <w:pPr>
        <w:pStyle w:val="ListParagraph"/>
        <w:numPr>
          <w:ilvl w:val="2"/>
          <w:numId w:val="7"/>
        </w:numPr>
      </w:pPr>
      <w:r>
        <w:t>B/E Aerospace (BEAV)</w:t>
      </w:r>
    </w:p>
    <w:p w:rsidR="006B552D" w:rsidRPr="006B552D" w:rsidRDefault="006B552D" w:rsidP="006B552D">
      <w:pPr>
        <w:pStyle w:val="ListParagraph"/>
        <w:numPr>
          <w:ilvl w:val="2"/>
          <w:numId w:val="7"/>
        </w:numPr>
      </w:pPr>
      <w:r>
        <w:t>Lear (LEA)</w:t>
      </w:r>
    </w:p>
    <w:p w:rsidR="002B2A7B" w:rsidRPr="006B552D" w:rsidRDefault="006B552D" w:rsidP="006B552D">
      <w:pPr>
        <w:pStyle w:val="ListParagraph"/>
        <w:numPr>
          <w:ilvl w:val="0"/>
          <w:numId w:val="3"/>
        </w:numPr>
      </w:pPr>
      <w:r>
        <w:t xml:space="preserve">It seems that the </w:t>
      </w:r>
      <w:r w:rsidRPr="006B552D">
        <w:t xml:space="preserve">Qualitative and </w:t>
      </w:r>
      <w:r>
        <w:t>Q</w:t>
      </w:r>
      <w:r w:rsidRPr="006B552D">
        <w:t xml:space="preserve">uantitative </w:t>
      </w:r>
      <w:r>
        <w:t xml:space="preserve">analysis </w:t>
      </w:r>
      <w:r w:rsidRPr="006B552D">
        <w:t>match</w:t>
      </w:r>
      <w:r>
        <w:t xml:space="preserve"> up well</w:t>
      </w:r>
    </w:p>
    <w:p w:rsidR="00BF40D2" w:rsidRDefault="0013607C" w:rsidP="006B552D">
      <w:pPr>
        <w:pStyle w:val="ListParagraph"/>
        <w:numPr>
          <w:ilvl w:val="0"/>
          <w:numId w:val="3"/>
        </w:numPr>
      </w:pPr>
      <w:r w:rsidRPr="0013607C">
        <w:t xml:space="preserve">Any </w:t>
      </w:r>
      <w:r w:rsidR="006B552D">
        <w:t xml:space="preserve">in the top five </w:t>
      </w:r>
      <w:r w:rsidRPr="0013607C">
        <w:t>we want to throw out on other factor</w:t>
      </w:r>
      <w:r w:rsidR="00BF40D2">
        <w:t>s</w:t>
      </w:r>
      <w:r w:rsidR="006B552D">
        <w:t>?</w:t>
      </w:r>
    </w:p>
    <w:p w:rsidR="0013607C" w:rsidRPr="006B552D" w:rsidRDefault="00BF40D2" w:rsidP="006B552D">
      <w:pPr>
        <w:pStyle w:val="ListParagraph"/>
        <w:numPr>
          <w:ilvl w:val="1"/>
          <w:numId w:val="3"/>
        </w:numPr>
      </w:pPr>
      <w:r w:rsidRPr="006B552D">
        <w:t xml:space="preserve">URI </w:t>
      </w:r>
      <w:r w:rsidR="006B552D" w:rsidRPr="006B552D">
        <w:t xml:space="preserve">has a lot of </w:t>
      </w:r>
      <w:r w:rsidRPr="006B552D">
        <w:t>debt</w:t>
      </w:r>
      <w:r w:rsidR="00956BFC">
        <w:t xml:space="preserve">, and </w:t>
      </w:r>
      <w:r w:rsidR="006B552D" w:rsidRPr="006B552D">
        <w:t xml:space="preserve">TRW is </w:t>
      </w:r>
      <w:r w:rsidR="00956BFC">
        <w:t xml:space="preserve">next at </w:t>
      </w:r>
      <w:r w:rsidR="006B552D" w:rsidRPr="006B552D">
        <w:t>#6</w:t>
      </w:r>
      <w:r w:rsidR="00FB1E1A" w:rsidRPr="006B552D">
        <w:t>, but TRW has downward earnings estimates</w:t>
      </w:r>
    </w:p>
    <w:p w:rsidR="006B552D" w:rsidRPr="006B552D" w:rsidRDefault="00FB1E1A" w:rsidP="00956BFC">
      <w:pPr>
        <w:pStyle w:val="ListParagraph"/>
        <w:numPr>
          <w:ilvl w:val="1"/>
          <w:numId w:val="3"/>
        </w:numPr>
      </w:pPr>
      <w:r w:rsidRPr="006B552D">
        <w:t xml:space="preserve">URI has great growth and valuation, </w:t>
      </w:r>
      <w:r w:rsidR="006B552D" w:rsidRPr="006B552D">
        <w:t xml:space="preserve">we </w:t>
      </w:r>
      <w:r w:rsidRPr="006B552D">
        <w:t>will live with the debt</w:t>
      </w:r>
    </w:p>
    <w:p w:rsidR="000C2693" w:rsidRDefault="000C2693" w:rsidP="00956BFC">
      <w:pPr>
        <w:pStyle w:val="Heading1"/>
      </w:pPr>
      <w:r>
        <w:t>Wrap Up</w:t>
      </w:r>
    </w:p>
    <w:p w:rsidR="003A40D2" w:rsidRDefault="00956BFC" w:rsidP="003209CE">
      <w:r>
        <w:t>L</w:t>
      </w:r>
      <w:r w:rsidR="003A40D2">
        <w:t xml:space="preserve">et’s summarize what we have done. We started with a population of twelve large cap growth orientated stocks that we “like” for various reasons. We used Stock Rover in a methodical way to whittle those down to the 5 we liked best. We did that by first creating a watchlist of those stocks. Then we viewed each stock in each key view, noting </w:t>
      </w:r>
      <w:r w:rsidR="00FB1E1A">
        <w:t xml:space="preserve">growth, </w:t>
      </w:r>
      <w:r w:rsidR="003A40D2">
        <w:t xml:space="preserve">valuation, </w:t>
      </w:r>
      <w:r w:rsidR="00FB1E1A">
        <w:t xml:space="preserve">capital efficiency and </w:t>
      </w:r>
      <w:r w:rsidR="003A40D2">
        <w:t xml:space="preserve">price performance and momentum. From there, we did a quick check of the analyst estimates and the technicals via the chart, looking for red flags. Finally we ran the stocks through our all seeing all knowing 17 factor quant. The results jibed pretty much with how we were mentally ranking the stocks as we stepped through the views. The result are five large cap stocks </w:t>
      </w:r>
      <w:r>
        <w:t>(Comcast, Priceline, Union Pacific, Google and United Rentals) t</w:t>
      </w:r>
      <w:r w:rsidR="003A40D2">
        <w:t>hat look like intriguing long term investment opport</w:t>
      </w:r>
      <w:r w:rsidR="00CF4A95">
        <w:t xml:space="preserve">unities for the growth investor. Although the other seven aren’t </w:t>
      </w:r>
      <w:r>
        <w:t>too shabby</w:t>
      </w:r>
      <w:r w:rsidR="00CF4A95">
        <w:t xml:space="preserve"> either.</w:t>
      </w:r>
    </w:p>
    <w:p w:rsidR="00956BFC" w:rsidRPr="00956BFC" w:rsidRDefault="00956BFC" w:rsidP="003209CE">
      <w:pPr>
        <w:rPr>
          <w:b/>
        </w:rPr>
      </w:pPr>
      <w:r w:rsidRPr="00956BFC">
        <w:rPr>
          <w:b/>
        </w:rPr>
        <w:t xml:space="preserve">Before investing in any of these stocks be sure to do your own </w:t>
      </w:r>
      <w:r>
        <w:rPr>
          <w:b/>
        </w:rPr>
        <w:t xml:space="preserve">thorough </w:t>
      </w:r>
      <w:r w:rsidRPr="00956BFC">
        <w:rPr>
          <w:b/>
        </w:rPr>
        <w:t>independent research!</w:t>
      </w:r>
    </w:p>
    <w:sectPr w:rsidR="00956BFC" w:rsidRPr="00956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CCF"/>
    <w:multiLevelType w:val="hybridMultilevel"/>
    <w:tmpl w:val="C186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44A1C"/>
    <w:multiLevelType w:val="hybridMultilevel"/>
    <w:tmpl w:val="C95C6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F687E"/>
    <w:multiLevelType w:val="hybridMultilevel"/>
    <w:tmpl w:val="D6204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55A36"/>
    <w:multiLevelType w:val="hybridMultilevel"/>
    <w:tmpl w:val="349A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15D2E"/>
    <w:multiLevelType w:val="hybridMultilevel"/>
    <w:tmpl w:val="CFEAF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023824"/>
    <w:multiLevelType w:val="hybridMultilevel"/>
    <w:tmpl w:val="F96686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2F78D3"/>
    <w:multiLevelType w:val="hybridMultilevel"/>
    <w:tmpl w:val="19E25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06"/>
    <w:rsid w:val="00005A09"/>
    <w:rsid w:val="00017206"/>
    <w:rsid w:val="0007188E"/>
    <w:rsid w:val="000A2BB3"/>
    <w:rsid w:val="000A5012"/>
    <w:rsid w:val="000A75C4"/>
    <w:rsid w:val="000C1DA4"/>
    <w:rsid w:val="000C2693"/>
    <w:rsid w:val="000D3676"/>
    <w:rsid w:val="000D488B"/>
    <w:rsid w:val="0013607C"/>
    <w:rsid w:val="00145CA3"/>
    <w:rsid w:val="001A7D3D"/>
    <w:rsid w:val="001F5709"/>
    <w:rsid w:val="00211B2C"/>
    <w:rsid w:val="00223E33"/>
    <w:rsid w:val="00246482"/>
    <w:rsid w:val="0027738D"/>
    <w:rsid w:val="002B2A7B"/>
    <w:rsid w:val="003209CE"/>
    <w:rsid w:val="003528B5"/>
    <w:rsid w:val="0037692B"/>
    <w:rsid w:val="003A40D2"/>
    <w:rsid w:val="003B0561"/>
    <w:rsid w:val="003D436B"/>
    <w:rsid w:val="003E01AE"/>
    <w:rsid w:val="003F0440"/>
    <w:rsid w:val="00430426"/>
    <w:rsid w:val="004562F3"/>
    <w:rsid w:val="005929BD"/>
    <w:rsid w:val="005C1E8D"/>
    <w:rsid w:val="005C72D3"/>
    <w:rsid w:val="005E0C93"/>
    <w:rsid w:val="006248E7"/>
    <w:rsid w:val="006503B5"/>
    <w:rsid w:val="00662024"/>
    <w:rsid w:val="00690596"/>
    <w:rsid w:val="006A5061"/>
    <w:rsid w:val="006B552D"/>
    <w:rsid w:val="006B74E3"/>
    <w:rsid w:val="0073563E"/>
    <w:rsid w:val="00763C45"/>
    <w:rsid w:val="007B3731"/>
    <w:rsid w:val="007C1DA1"/>
    <w:rsid w:val="00803A00"/>
    <w:rsid w:val="00833DD8"/>
    <w:rsid w:val="00837C0B"/>
    <w:rsid w:val="00847EC5"/>
    <w:rsid w:val="0085124A"/>
    <w:rsid w:val="008B146A"/>
    <w:rsid w:val="00914700"/>
    <w:rsid w:val="00923C34"/>
    <w:rsid w:val="00956BFC"/>
    <w:rsid w:val="009E281B"/>
    <w:rsid w:val="009F38DB"/>
    <w:rsid w:val="00A15503"/>
    <w:rsid w:val="00A460E4"/>
    <w:rsid w:val="00A4773D"/>
    <w:rsid w:val="00A543F7"/>
    <w:rsid w:val="00B37FD8"/>
    <w:rsid w:val="00B4187B"/>
    <w:rsid w:val="00B75D5D"/>
    <w:rsid w:val="00BA7DE3"/>
    <w:rsid w:val="00BF40D2"/>
    <w:rsid w:val="00C242A8"/>
    <w:rsid w:val="00C4176A"/>
    <w:rsid w:val="00CD566E"/>
    <w:rsid w:val="00CF4A95"/>
    <w:rsid w:val="00D04F7B"/>
    <w:rsid w:val="00D2630C"/>
    <w:rsid w:val="00D5433A"/>
    <w:rsid w:val="00D72DE5"/>
    <w:rsid w:val="00D8122F"/>
    <w:rsid w:val="00D918F2"/>
    <w:rsid w:val="00DA4BC2"/>
    <w:rsid w:val="00DC5D2C"/>
    <w:rsid w:val="00E750E3"/>
    <w:rsid w:val="00E909D1"/>
    <w:rsid w:val="00EB24C5"/>
    <w:rsid w:val="00F04C21"/>
    <w:rsid w:val="00F95C51"/>
    <w:rsid w:val="00FA005E"/>
    <w:rsid w:val="00FA121E"/>
    <w:rsid w:val="00FB1E1A"/>
    <w:rsid w:val="00FB3E08"/>
    <w:rsid w:val="00FB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9CE"/>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1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56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5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5061"/>
    <w:pPr>
      <w:spacing w:before="0" w:after="0"/>
      <w:ind w:left="720"/>
      <w:contextualSpacing/>
    </w:pPr>
    <w:rPr>
      <w:rFonts w:eastAsiaTheme="minorEastAsia"/>
      <w:sz w:val="24"/>
      <w:szCs w:val="24"/>
    </w:rPr>
  </w:style>
  <w:style w:type="character" w:styleId="Hyperlink">
    <w:name w:val="Hyperlink"/>
    <w:basedOn w:val="DefaultParagraphFont"/>
    <w:uiPriority w:val="99"/>
    <w:unhideWhenUsed/>
    <w:rsid w:val="006A5061"/>
    <w:rPr>
      <w:color w:val="0000FF" w:themeColor="hyperlink"/>
      <w:u w:val="single"/>
    </w:rPr>
  </w:style>
  <w:style w:type="character" w:customStyle="1" w:styleId="Heading2Char">
    <w:name w:val="Heading 2 Char"/>
    <w:basedOn w:val="DefaultParagraphFont"/>
    <w:link w:val="Heading2"/>
    <w:uiPriority w:val="9"/>
    <w:rsid w:val="003E01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E01A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E"/>
    <w:rPr>
      <w:rFonts w:ascii="Tahoma" w:hAnsi="Tahoma" w:cs="Tahoma"/>
      <w:sz w:val="16"/>
      <w:szCs w:val="16"/>
    </w:rPr>
  </w:style>
  <w:style w:type="character" w:styleId="SubtleEmphasis">
    <w:name w:val="Subtle Emphasis"/>
    <w:basedOn w:val="DefaultParagraphFont"/>
    <w:uiPriority w:val="19"/>
    <w:qFormat/>
    <w:rsid w:val="001F5709"/>
    <w:rPr>
      <w:i/>
      <w:iCs/>
      <w:color w:val="808080" w:themeColor="text1" w:themeTint="7F"/>
    </w:rPr>
  </w:style>
  <w:style w:type="character" w:customStyle="1" w:styleId="Heading3Char">
    <w:name w:val="Heading 3 Char"/>
    <w:basedOn w:val="DefaultParagraphFont"/>
    <w:link w:val="Heading3"/>
    <w:uiPriority w:val="9"/>
    <w:rsid w:val="007356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5C51"/>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56BF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BF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9CE"/>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1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56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5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5061"/>
    <w:pPr>
      <w:spacing w:before="0" w:after="0"/>
      <w:ind w:left="720"/>
      <w:contextualSpacing/>
    </w:pPr>
    <w:rPr>
      <w:rFonts w:eastAsiaTheme="minorEastAsia"/>
      <w:sz w:val="24"/>
      <w:szCs w:val="24"/>
    </w:rPr>
  </w:style>
  <w:style w:type="character" w:styleId="Hyperlink">
    <w:name w:val="Hyperlink"/>
    <w:basedOn w:val="DefaultParagraphFont"/>
    <w:uiPriority w:val="99"/>
    <w:unhideWhenUsed/>
    <w:rsid w:val="006A5061"/>
    <w:rPr>
      <w:color w:val="0000FF" w:themeColor="hyperlink"/>
      <w:u w:val="single"/>
    </w:rPr>
  </w:style>
  <w:style w:type="character" w:customStyle="1" w:styleId="Heading2Char">
    <w:name w:val="Heading 2 Char"/>
    <w:basedOn w:val="DefaultParagraphFont"/>
    <w:link w:val="Heading2"/>
    <w:uiPriority w:val="9"/>
    <w:rsid w:val="003E01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E01A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E"/>
    <w:rPr>
      <w:rFonts w:ascii="Tahoma" w:hAnsi="Tahoma" w:cs="Tahoma"/>
      <w:sz w:val="16"/>
      <w:szCs w:val="16"/>
    </w:rPr>
  </w:style>
  <w:style w:type="character" w:styleId="SubtleEmphasis">
    <w:name w:val="Subtle Emphasis"/>
    <w:basedOn w:val="DefaultParagraphFont"/>
    <w:uiPriority w:val="19"/>
    <w:qFormat/>
    <w:rsid w:val="001F5709"/>
    <w:rPr>
      <w:i/>
      <w:iCs/>
      <w:color w:val="808080" w:themeColor="text1" w:themeTint="7F"/>
    </w:rPr>
  </w:style>
  <w:style w:type="character" w:customStyle="1" w:styleId="Heading3Char">
    <w:name w:val="Heading 3 Char"/>
    <w:basedOn w:val="DefaultParagraphFont"/>
    <w:link w:val="Heading3"/>
    <w:uiPriority w:val="9"/>
    <w:rsid w:val="007356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5C51"/>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56BF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B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996B-9EC7-4A42-B887-9CA1792B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Reisman</dc:creator>
  <cp:lastModifiedBy>Howard Reisman</cp:lastModifiedBy>
  <cp:revision>7</cp:revision>
  <cp:lastPrinted>2014-06-26T12:32:00Z</cp:lastPrinted>
  <dcterms:created xsi:type="dcterms:W3CDTF">2014-06-26T11:55:00Z</dcterms:created>
  <dcterms:modified xsi:type="dcterms:W3CDTF">2014-06-26T12:32:00Z</dcterms:modified>
</cp:coreProperties>
</file>